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50857" w14:textId="3B1889C8" w:rsidR="00A82B71" w:rsidRPr="00A82B71" w:rsidRDefault="00A82B71">
      <w:pPr>
        <w:rPr>
          <w:sz w:val="72"/>
          <w:szCs w:val="72"/>
        </w:rPr>
      </w:pPr>
      <w:r w:rsidRPr="00A82B71">
        <w:rPr>
          <w:sz w:val="72"/>
          <w:szCs w:val="72"/>
        </w:rPr>
        <w:t xml:space="preserve">AES </w:t>
      </w:r>
      <w:r w:rsidRPr="00A82B71">
        <w:rPr>
          <w:sz w:val="72"/>
          <w:szCs w:val="72"/>
        </w:rPr>
        <w:tab/>
      </w:r>
      <w:r w:rsidRPr="00A82B71">
        <w:rPr>
          <w:sz w:val="72"/>
          <w:szCs w:val="72"/>
        </w:rPr>
        <w:tab/>
      </w:r>
      <w:r w:rsidRPr="00A82B71">
        <w:rPr>
          <w:sz w:val="72"/>
          <w:szCs w:val="72"/>
        </w:rPr>
        <w:tab/>
      </w:r>
      <w:r w:rsidRPr="00A82B71">
        <w:rPr>
          <w:sz w:val="72"/>
          <w:szCs w:val="72"/>
        </w:rPr>
        <w:tab/>
      </w:r>
      <w:r w:rsidRPr="00A82B71">
        <w:rPr>
          <w:sz w:val="72"/>
          <w:szCs w:val="72"/>
        </w:rPr>
        <w:tab/>
      </w:r>
      <w:r w:rsidR="00E1113D">
        <w:rPr>
          <w:noProof/>
          <w:sz w:val="72"/>
          <w:szCs w:val="72"/>
        </w:rPr>
        <w:drawing>
          <wp:inline distT="0" distB="0" distL="0" distR="0" wp14:anchorId="376A922D" wp14:editId="6CBD4B66">
            <wp:extent cx="2333625" cy="7514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2343317" cy="754557"/>
                    </a:xfrm>
                    <a:prstGeom prst="rect">
                      <a:avLst/>
                    </a:prstGeom>
                  </pic:spPr>
                </pic:pic>
              </a:graphicData>
            </a:graphic>
          </wp:inline>
        </w:drawing>
      </w:r>
    </w:p>
    <w:p w14:paraId="2DBE3734" w14:textId="62314EE8" w:rsidR="00371F37" w:rsidRPr="003D113F" w:rsidRDefault="00371F37">
      <w:pPr>
        <w:rPr>
          <w:sz w:val="40"/>
          <w:szCs w:val="40"/>
        </w:rPr>
      </w:pPr>
      <w:r w:rsidRPr="003D113F">
        <w:rPr>
          <w:sz w:val="40"/>
          <w:szCs w:val="40"/>
        </w:rPr>
        <w:t>Project Quotation</w:t>
      </w:r>
    </w:p>
    <w:p w14:paraId="0AD924FF" w14:textId="3C248FF2" w:rsidR="00915345" w:rsidRPr="00BB19AF" w:rsidRDefault="00347EBF">
      <w:pPr>
        <w:rPr>
          <w:sz w:val="24"/>
          <w:szCs w:val="24"/>
        </w:rPr>
      </w:pPr>
      <w:r w:rsidRPr="00BB19AF">
        <w:t xml:space="preserve">This </w:t>
      </w:r>
      <w:r w:rsidR="00A8477D" w:rsidRPr="00BB19AF">
        <w:t>document</w:t>
      </w:r>
      <w:r w:rsidRPr="00BB19AF">
        <w:t xml:space="preserve"> is a contractual offer </w:t>
      </w:r>
      <w:r w:rsidR="00692BF1" w:rsidRPr="00BB19AF">
        <w:t xml:space="preserve">(“Offer”) </w:t>
      </w:r>
      <w:r w:rsidRPr="00BB19AF">
        <w:t>by Australian Engine</w:t>
      </w:r>
      <w:r w:rsidR="00692BF1" w:rsidRPr="00BB19AF">
        <w:t xml:space="preserve">ered Solutions Pty Ltd </w:t>
      </w:r>
      <w:r w:rsidR="00692BF1" w:rsidRPr="00BB19AF">
        <w:rPr>
          <w:sz w:val="24"/>
          <w:szCs w:val="24"/>
        </w:rPr>
        <w:t xml:space="preserve">(“AES”, “we, “us”, or “our”) to you, the person </w:t>
      </w:r>
      <w:r w:rsidR="00191765" w:rsidRPr="00BB19AF">
        <w:rPr>
          <w:sz w:val="24"/>
          <w:szCs w:val="24"/>
        </w:rPr>
        <w:t xml:space="preserve">or </w:t>
      </w:r>
      <w:r w:rsidR="00692BF1" w:rsidRPr="00BB19AF">
        <w:rPr>
          <w:sz w:val="24"/>
          <w:szCs w:val="24"/>
        </w:rPr>
        <w:t>company</w:t>
      </w:r>
      <w:r w:rsidR="00191765" w:rsidRPr="00BB19AF">
        <w:rPr>
          <w:sz w:val="24"/>
          <w:szCs w:val="24"/>
        </w:rPr>
        <w:t xml:space="preserve"> </w:t>
      </w:r>
      <w:r w:rsidR="00692BF1" w:rsidRPr="00BB19AF">
        <w:rPr>
          <w:sz w:val="24"/>
          <w:szCs w:val="24"/>
        </w:rPr>
        <w:t>described as Customer in th</w:t>
      </w:r>
      <w:r w:rsidR="00724740" w:rsidRPr="00BB19AF">
        <w:rPr>
          <w:sz w:val="24"/>
          <w:szCs w:val="24"/>
        </w:rPr>
        <w:t>is</w:t>
      </w:r>
      <w:r w:rsidR="00692BF1" w:rsidRPr="00BB19AF">
        <w:rPr>
          <w:sz w:val="24"/>
          <w:szCs w:val="24"/>
        </w:rPr>
        <w:t xml:space="preserve"> </w:t>
      </w:r>
      <w:r w:rsidR="00724740" w:rsidRPr="00BB19AF">
        <w:rPr>
          <w:sz w:val="24"/>
          <w:szCs w:val="24"/>
        </w:rPr>
        <w:t xml:space="preserve">Project </w:t>
      </w:r>
      <w:r w:rsidR="00692BF1" w:rsidRPr="00BB19AF">
        <w:rPr>
          <w:sz w:val="24"/>
          <w:szCs w:val="24"/>
        </w:rPr>
        <w:t xml:space="preserve">Quotation </w:t>
      </w:r>
    </w:p>
    <w:p w14:paraId="175E6EF5" w14:textId="1968862F" w:rsidR="00347EBF" w:rsidRPr="00BB19AF" w:rsidRDefault="00692BF1">
      <w:r w:rsidRPr="00BB19AF">
        <w:rPr>
          <w:sz w:val="24"/>
          <w:szCs w:val="24"/>
        </w:rPr>
        <w:t xml:space="preserve">(“Customer”, “you” or “your”) collectively </w:t>
      </w:r>
      <w:r w:rsidR="00191765" w:rsidRPr="00BB19AF">
        <w:rPr>
          <w:sz w:val="24"/>
          <w:szCs w:val="24"/>
        </w:rPr>
        <w:t xml:space="preserve">called </w:t>
      </w:r>
      <w:r w:rsidRPr="00BB19AF">
        <w:rPr>
          <w:sz w:val="24"/>
          <w:szCs w:val="24"/>
        </w:rPr>
        <w:t xml:space="preserve">the Parties </w:t>
      </w:r>
      <w:r w:rsidR="00347EBF" w:rsidRPr="00BB19AF">
        <w:t xml:space="preserve">to provide </w:t>
      </w:r>
      <w:r w:rsidRPr="00BB19AF">
        <w:t xml:space="preserve">AES </w:t>
      </w:r>
      <w:proofErr w:type="spellStart"/>
      <w:r w:rsidRPr="00BB19AF">
        <w:t>MEGAjoist</w:t>
      </w:r>
      <w:proofErr w:type="spellEnd"/>
      <w:r w:rsidRPr="00BB19AF">
        <w:t xml:space="preserve"> </w:t>
      </w:r>
      <w:r w:rsidR="00714F50" w:rsidRPr="001C08C6">
        <w:t xml:space="preserve">timber </w:t>
      </w:r>
      <w:r w:rsidRPr="00BB19AF">
        <w:t xml:space="preserve">floor </w:t>
      </w:r>
      <w:r w:rsidR="00347EBF" w:rsidRPr="00BB19AF">
        <w:t>trusses</w:t>
      </w:r>
      <w:r w:rsidRPr="00BB19AF">
        <w:t>, ceiling trusses</w:t>
      </w:r>
      <w:r w:rsidR="00347EBF" w:rsidRPr="00BB19AF">
        <w:t xml:space="preserve"> and associated </w:t>
      </w:r>
      <w:r w:rsidRPr="00BB19AF">
        <w:t xml:space="preserve">goods and </w:t>
      </w:r>
      <w:r w:rsidR="00347EBF" w:rsidRPr="00BB19AF">
        <w:t xml:space="preserve">services (Products) </w:t>
      </w:r>
      <w:proofErr w:type="gramStart"/>
      <w:r w:rsidR="00347EBF" w:rsidRPr="00BB19AF">
        <w:t>describ</w:t>
      </w:r>
      <w:r w:rsidRPr="00BB19AF">
        <w:t>ed  in</w:t>
      </w:r>
      <w:proofErr w:type="gramEnd"/>
      <w:r w:rsidRPr="00BB19AF">
        <w:t xml:space="preserve"> the Table below for the </w:t>
      </w:r>
      <w:r w:rsidR="00CB2788" w:rsidRPr="00BB19AF">
        <w:t xml:space="preserve">Total </w:t>
      </w:r>
      <w:r w:rsidR="003B3B38" w:rsidRPr="00BB19AF">
        <w:t xml:space="preserve">price </w:t>
      </w:r>
      <w:r w:rsidRPr="00BB19AF">
        <w:t>stated in the Table and on the t</w:t>
      </w:r>
      <w:r w:rsidR="00347EBF" w:rsidRPr="00BB19AF">
        <w:t xml:space="preserve">erms set out below </w:t>
      </w:r>
      <w:r w:rsidRPr="00BB19AF">
        <w:t>the Table (Terms)</w:t>
      </w:r>
      <w:r w:rsidR="00347EBF" w:rsidRPr="00BB19AF">
        <w:t>.</w:t>
      </w:r>
      <w:r w:rsidR="00915345" w:rsidRPr="00BB19AF">
        <w:t xml:space="preserve"> </w:t>
      </w:r>
      <w:r w:rsidRPr="00BB19AF">
        <w:t xml:space="preserve">By signing this Project Quotation </w:t>
      </w:r>
      <w:r w:rsidR="00191765" w:rsidRPr="00BB19AF">
        <w:t>and</w:t>
      </w:r>
      <w:r w:rsidRPr="00BB19AF">
        <w:t xml:space="preserve"> paying a </w:t>
      </w:r>
      <w:r w:rsidR="00191765" w:rsidRPr="00BB19AF">
        <w:t xml:space="preserve">50% </w:t>
      </w:r>
      <w:r w:rsidRPr="00BB19AF">
        <w:t xml:space="preserve">Deposit </w:t>
      </w:r>
      <w:r w:rsidR="00347EBF" w:rsidRPr="00BB19AF">
        <w:t xml:space="preserve">you legally accept </w:t>
      </w:r>
      <w:r w:rsidR="00B70205" w:rsidRPr="00BB19AF">
        <w:t>our</w:t>
      </w:r>
      <w:r w:rsidR="00347EBF" w:rsidRPr="00BB19AF">
        <w:t xml:space="preserve"> </w:t>
      </w:r>
      <w:r w:rsidRPr="00BB19AF">
        <w:t>O</w:t>
      </w:r>
      <w:r w:rsidR="00347EBF" w:rsidRPr="00BB19AF">
        <w:t>ffer</w:t>
      </w:r>
      <w:r w:rsidR="0038015E" w:rsidRPr="00BB19AF">
        <w:t>, create a C</w:t>
      </w:r>
      <w:r w:rsidR="00AD369E" w:rsidRPr="00BB19AF">
        <w:t xml:space="preserve">ontract </w:t>
      </w:r>
      <w:r w:rsidR="00915345" w:rsidRPr="00BB19AF">
        <w:t xml:space="preserve">with us </w:t>
      </w:r>
      <w:r w:rsidR="00347EBF" w:rsidRPr="00BB19AF">
        <w:t>and will be legally bound by it.</w:t>
      </w:r>
      <w:r w:rsidR="003D113F" w:rsidRPr="00BB19AF">
        <w:t xml:space="preserve"> This Quotation is valid for 30 days </w:t>
      </w:r>
      <w:r w:rsidR="00811BFC" w:rsidRPr="00BB19AF">
        <w:t xml:space="preserve">from Quotation </w:t>
      </w:r>
      <w:r w:rsidR="00881082" w:rsidRPr="00BB19AF">
        <w:t>D</w:t>
      </w:r>
      <w:r w:rsidR="00811BFC" w:rsidRPr="00BB19AF">
        <w:t>ate.</w:t>
      </w:r>
    </w:p>
    <w:p w14:paraId="2D720125" w14:textId="49EF2340" w:rsidR="005063C8" w:rsidRPr="005063C8" w:rsidRDefault="00BB77E1" w:rsidP="005063C8">
      <w:pPr>
        <w:jc w:val="center"/>
        <w:rPr>
          <w:sz w:val="32"/>
          <w:szCs w:val="32"/>
        </w:rPr>
      </w:pPr>
      <w:r>
        <w:rPr>
          <w:sz w:val="32"/>
          <w:szCs w:val="32"/>
        </w:rPr>
        <w:t>T A B L E</w:t>
      </w:r>
    </w:p>
    <w:tbl>
      <w:tblPr>
        <w:tblStyle w:val="TableGrid"/>
        <w:tblW w:w="0" w:type="auto"/>
        <w:tblLook w:val="04A0" w:firstRow="1" w:lastRow="0" w:firstColumn="1" w:lastColumn="0" w:noHBand="0" w:noVBand="1"/>
      </w:tblPr>
      <w:tblGrid>
        <w:gridCol w:w="1696"/>
        <w:gridCol w:w="1701"/>
        <w:gridCol w:w="2835"/>
        <w:gridCol w:w="1701"/>
        <w:gridCol w:w="426"/>
        <w:gridCol w:w="1269"/>
      </w:tblGrid>
      <w:tr w:rsidR="00B92335" w14:paraId="11DA29D3" w14:textId="77777777" w:rsidTr="00B92335">
        <w:tc>
          <w:tcPr>
            <w:tcW w:w="1696" w:type="dxa"/>
          </w:tcPr>
          <w:p w14:paraId="32516C74" w14:textId="3CE18273" w:rsidR="00B92335" w:rsidRDefault="00B92335">
            <w:r>
              <w:t>Client Details</w:t>
            </w:r>
          </w:p>
        </w:tc>
        <w:tc>
          <w:tcPr>
            <w:tcW w:w="1701" w:type="dxa"/>
          </w:tcPr>
          <w:p w14:paraId="78BA7042" w14:textId="0365D3AE" w:rsidR="00B92335" w:rsidRDefault="00B92335">
            <w:r>
              <w:t>Customer name</w:t>
            </w:r>
          </w:p>
        </w:tc>
        <w:tc>
          <w:tcPr>
            <w:tcW w:w="2835" w:type="dxa"/>
          </w:tcPr>
          <w:p w14:paraId="2371972E" w14:textId="456D0058" w:rsidR="00B92335" w:rsidRDefault="00B92335">
            <w:r>
              <w:t>Address</w:t>
            </w:r>
          </w:p>
        </w:tc>
        <w:tc>
          <w:tcPr>
            <w:tcW w:w="1701" w:type="dxa"/>
          </w:tcPr>
          <w:p w14:paraId="57C17549" w14:textId="2A99A255" w:rsidR="00B92335" w:rsidRDefault="00B92335">
            <w:r>
              <w:t>Contact name:</w:t>
            </w:r>
          </w:p>
        </w:tc>
        <w:tc>
          <w:tcPr>
            <w:tcW w:w="1695" w:type="dxa"/>
            <w:gridSpan w:val="2"/>
          </w:tcPr>
          <w:p w14:paraId="52333737" w14:textId="65088347" w:rsidR="00B92335" w:rsidRDefault="00B92335">
            <w:r>
              <w:t>Mobile</w:t>
            </w:r>
          </w:p>
        </w:tc>
      </w:tr>
      <w:tr w:rsidR="00B92335" w14:paraId="1CB07D75" w14:textId="77777777" w:rsidTr="00B92335">
        <w:tc>
          <w:tcPr>
            <w:tcW w:w="1696" w:type="dxa"/>
          </w:tcPr>
          <w:p w14:paraId="1F315303" w14:textId="77777777" w:rsidR="00B92335" w:rsidRDefault="00B92335"/>
        </w:tc>
        <w:tc>
          <w:tcPr>
            <w:tcW w:w="1701" w:type="dxa"/>
          </w:tcPr>
          <w:p w14:paraId="424A4A32" w14:textId="77777777" w:rsidR="00B92335" w:rsidRDefault="00B92335"/>
        </w:tc>
        <w:tc>
          <w:tcPr>
            <w:tcW w:w="2835" w:type="dxa"/>
          </w:tcPr>
          <w:p w14:paraId="370D2B2B" w14:textId="77777777" w:rsidR="00B92335" w:rsidRDefault="00B92335"/>
        </w:tc>
        <w:tc>
          <w:tcPr>
            <w:tcW w:w="1701" w:type="dxa"/>
          </w:tcPr>
          <w:p w14:paraId="0F3DE3A5" w14:textId="77777777" w:rsidR="00B92335" w:rsidRDefault="00B92335"/>
        </w:tc>
        <w:tc>
          <w:tcPr>
            <w:tcW w:w="1695" w:type="dxa"/>
            <w:gridSpan w:val="2"/>
          </w:tcPr>
          <w:p w14:paraId="0C8D1D7A" w14:textId="77777777" w:rsidR="00B92335" w:rsidRDefault="00B92335"/>
        </w:tc>
      </w:tr>
      <w:tr w:rsidR="003D113F" w14:paraId="426770BE" w14:textId="77777777" w:rsidTr="003B3B38">
        <w:tc>
          <w:tcPr>
            <w:tcW w:w="1696" w:type="dxa"/>
          </w:tcPr>
          <w:p w14:paraId="3F4CA097" w14:textId="19BD5A95" w:rsidR="003D113F" w:rsidRDefault="003D113F" w:rsidP="00BB77E1">
            <w:r w:rsidRPr="003D113F">
              <w:rPr>
                <w:strike/>
                <w:sz w:val="16"/>
                <w:szCs w:val="16"/>
              </w:rPr>
              <w:t xml:space="preserve">Quote Details </w:t>
            </w:r>
            <w:r w:rsidRPr="00881082">
              <w:rPr>
                <w:i/>
              </w:rPr>
              <w:t>Location</w:t>
            </w:r>
          </w:p>
        </w:tc>
        <w:tc>
          <w:tcPr>
            <w:tcW w:w="6663" w:type="dxa"/>
            <w:gridSpan w:val="4"/>
          </w:tcPr>
          <w:p w14:paraId="406E3B83" w14:textId="77777777" w:rsidR="003D113F" w:rsidRDefault="003D113F"/>
        </w:tc>
        <w:tc>
          <w:tcPr>
            <w:tcW w:w="1269" w:type="dxa"/>
          </w:tcPr>
          <w:p w14:paraId="5FEDD73F" w14:textId="1D8D6DC6" w:rsidR="003D113F" w:rsidRDefault="003D113F">
            <w:r>
              <w:t>Revision</w:t>
            </w:r>
          </w:p>
        </w:tc>
      </w:tr>
      <w:tr w:rsidR="00B92335" w14:paraId="45435A81" w14:textId="77777777" w:rsidTr="00371623">
        <w:tc>
          <w:tcPr>
            <w:tcW w:w="1696" w:type="dxa"/>
          </w:tcPr>
          <w:p w14:paraId="502230D3" w14:textId="43F3DB88" w:rsidR="00B92335" w:rsidRDefault="00B92335" w:rsidP="00BB77E1">
            <w:r>
              <w:t>Scope of Works</w:t>
            </w:r>
          </w:p>
        </w:tc>
        <w:tc>
          <w:tcPr>
            <w:tcW w:w="7932" w:type="dxa"/>
            <w:gridSpan w:val="5"/>
          </w:tcPr>
          <w:p w14:paraId="25338A0A" w14:textId="68B073E9" w:rsidR="00B92335" w:rsidRDefault="00B92335"/>
        </w:tc>
      </w:tr>
      <w:tr w:rsidR="00B10275" w14:paraId="0E03BFFF" w14:textId="77777777" w:rsidTr="00187B6F">
        <w:tc>
          <w:tcPr>
            <w:tcW w:w="9628" w:type="dxa"/>
            <w:gridSpan w:val="6"/>
          </w:tcPr>
          <w:p w14:paraId="7D38FB0B" w14:textId="477F1872" w:rsidR="00B10275" w:rsidRDefault="00B10275">
            <w:r>
              <w:t xml:space="preserve">Quotation Date:         /    / 20       </w:t>
            </w:r>
            <w:r w:rsidR="002729D9">
              <w:t xml:space="preserve">               </w:t>
            </w:r>
            <w:r>
              <w:t xml:space="preserve"> Ref:   </w:t>
            </w:r>
            <w:r w:rsidRPr="00881082">
              <w:rPr>
                <w:i/>
              </w:rPr>
              <w:t>Location</w:t>
            </w:r>
          </w:p>
        </w:tc>
      </w:tr>
      <w:tr w:rsidR="00BC45DF" w14:paraId="673C1BCD" w14:textId="77777777" w:rsidTr="006665C7">
        <w:tc>
          <w:tcPr>
            <w:tcW w:w="9628" w:type="dxa"/>
            <w:gridSpan w:val="6"/>
          </w:tcPr>
          <w:p w14:paraId="322C4411" w14:textId="29C2DA76" w:rsidR="00BC45DF" w:rsidRDefault="00BC45DF">
            <w:r>
              <w:t xml:space="preserve">Estimated Delivery Date: </w:t>
            </w:r>
            <w:r w:rsidRPr="00815F82">
              <w:t xml:space="preserve">3 weeks </w:t>
            </w:r>
            <w:r>
              <w:t>from acceptance of Quotation</w:t>
            </w:r>
          </w:p>
        </w:tc>
      </w:tr>
    </w:tbl>
    <w:p w14:paraId="79834C41" w14:textId="77777777" w:rsidR="00BB77E1" w:rsidRDefault="00BB77E1"/>
    <w:tbl>
      <w:tblPr>
        <w:tblStyle w:val="TableGrid"/>
        <w:tblW w:w="0" w:type="auto"/>
        <w:tblLook w:val="04A0" w:firstRow="1" w:lastRow="0" w:firstColumn="1" w:lastColumn="0" w:noHBand="0" w:noVBand="1"/>
      </w:tblPr>
      <w:tblGrid>
        <w:gridCol w:w="561"/>
        <w:gridCol w:w="3550"/>
        <w:gridCol w:w="999"/>
        <w:gridCol w:w="597"/>
        <w:gridCol w:w="1111"/>
        <w:gridCol w:w="1002"/>
        <w:gridCol w:w="972"/>
        <w:gridCol w:w="836"/>
      </w:tblGrid>
      <w:tr w:rsidR="00AD369E" w14:paraId="3A26FD5B" w14:textId="77777777" w:rsidTr="00BB77E1">
        <w:tc>
          <w:tcPr>
            <w:tcW w:w="561" w:type="dxa"/>
          </w:tcPr>
          <w:p w14:paraId="6448A3DF" w14:textId="12855F47" w:rsidR="0039188F" w:rsidRDefault="00AD369E">
            <w:r>
              <w:t>No.</w:t>
            </w:r>
          </w:p>
        </w:tc>
        <w:tc>
          <w:tcPr>
            <w:tcW w:w="3550" w:type="dxa"/>
          </w:tcPr>
          <w:p w14:paraId="51C38D9C" w14:textId="21A4D89F" w:rsidR="0039188F" w:rsidRDefault="00AD369E">
            <w:r>
              <w:t>Items</w:t>
            </w:r>
          </w:p>
        </w:tc>
        <w:tc>
          <w:tcPr>
            <w:tcW w:w="999" w:type="dxa"/>
          </w:tcPr>
          <w:p w14:paraId="561C6D37" w14:textId="4C171D95" w:rsidR="0039188F" w:rsidRDefault="00AD369E">
            <w:r>
              <w:t>Quantity</w:t>
            </w:r>
          </w:p>
        </w:tc>
        <w:tc>
          <w:tcPr>
            <w:tcW w:w="597" w:type="dxa"/>
          </w:tcPr>
          <w:p w14:paraId="1B96C521" w14:textId="2DD6C475" w:rsidR="0039188F" w:rsidRDefault="00AD369E">
            <w:r>
              <w:t>Unit</w:t>
            </w:r>
          </w:p>
        </w:tc>
        <w:tc>
          <w:tcPr>
            <w:tcW w:w="1111" w:type="dxa"/>
          </w:tcPr>
          <w:p w14:paraId="021536EB" w14:textId="233B827D" w:rsidR="0039188F" w:rsidRDefault="00AD369E">
            <w:r>
              <w:t>Rate</w:t>
            </w:r>
          </w:p>
        </w:tc>
        <w:tc>
          <w:tcPr>
            <w:tcW w:w="1002" w:type="dxa"/>
          </w:tcPr>
          <w:p w14:paraId="02E88421" w14:textId="41AF28FE" w:rsidR="0039188F" w:rsidRDefault="00BB77E1">
            <w:proofErr w:type="spellStart"/>
            <w:r>
              <w:t>Sub</w:t>
            </w:r>
            <w:r w:rsidR="00AD369E">
              <w:t>Total</w:t>
            </w:r>
            <w:proofErr w:type="spellEnd"/>
          </w:p>
        </w:tc>
        <w:tc>
          <w:tcPr>
            <w:tcW w:w="972" w:type="dxa"/>
          </w:tcPr>
          <w:p w14:paraId="2D21A6A8" w14:textId="3A60F2F1" w:rsidR="0039188F" w:rsidRDefault="00AD369E">
            <w:r>
              <w:t>GST</w:t>
            </w:r>
          </w:p>
        </w:tc>
        <w:tc>
          <w:tcPr>
            <w:tcW w:w="836" w:type="dxa"/>
          </w:tcPr>
          <w:p w14:paraId="7F033C23" w14:textId="3454E596" w:rsidR="0039188F" w:rsidRDefault="00AD369E">
            <w:r>
              <w:t>Total</w:t>
            </w:r>
          </w:p>
        </w:tc>
      </w:tr>
      <w:tr w:rsidR="00AD369E" w14:paraId="7B6AB43D" w14:textId="77777777" w:rsidTr="00BB77E1">
        <w:tc>
          <w:tcPr>
            <w:tcW w:w="561" w:type="dxa"/>
          </w:tcPr>
          <w:p w14:paraId="04D2629B" w14:textId="77777777" w:rsidR="005574EC" w:rsidRDefault="005574EC"/>
        </w:tc>
        <w:tc>
          <w:tcPr>
            <w:tcW w:w="3550" w:type="dxa"/>
          </w:tcPr>
          <w:p w14:paraId="161D7FEB" w14:textId="77777777" w:rsidR="005574EC" w:rsidRDefault="005574EC"/>
        </w:tc>
        <w:tc>
          <w:tcPr>
            <w:tcW w:w="999" w:type="dxa"/>
          </w:tcPr>
          <w:p w14:paraId="04C12946" w14:textId="77777777" w:rsidR="005574EC" w:rsidRDefault="005574EC"/>
        </w:tc>
        <w:tc>
          <w:tcPr>
            <w:tcW w:w="597" w:type="dxa"/>
          </w:tcPr>
          <w:p w14:paraId="0159202D" w14:textId="77777777" w:rsidR="005574EC" w:rsidRDefault="005574EC"/>
        </w:tc>
        <w:tc>
          <w:tcPr>
            <w:tcW w:w="1111" w:type="dxa"/>
          </w:tcPr>
          <w:p w14:paraId="5334053C" w14:textId="77777777" w:rsidR="005574EC" w:rsidRDefault="005574EC"/>
        </w:tc>
        <w:tc>
          <w:tcPr>
            <w:tcW w:w="1002" w:type="dxa"/>
          </w:tcPr>
          <w:p w14:paraId="0DB9B30E" w14:textId="77777777" w:rsidR="005574EC" w:rsidRDefault="005574EC"/>
        </w:tc>
        <w:tc>
          <w:tcPr>
            <w:tcW w:w="972" w:type="dxa"/>
          </w:tcPr>
          <w:p w14:paraId="2816E060" w14:textId="77777777" w:rsidR="005574EC" w:rsidRDefault="005574EC"/>
        </w:tc>
        <w:tc>
          <w:tcPr>
            <w:tcW w:w="836" w:type="dxa"/>
          </w:tcPr>
          <w:p w14:paraId="10AA96DF" w14:textId="77777777" w:rsidR="005574EC" w:rsidRDefault="005574EC"/>
        </w:tc>
      </w:tr>
      <w:tr w:rsidR="00AD369E" w14:paraId="665EFCE9" w14:textId="77777777" w:rsidTr="00BB77E1">
        <w:tc>
          <w:tcPr>
            <w:tcW w:w="561" w:type="dxa"/>
          </w:tcPr>
          <w:p w14:paraId="47917016" w14:textId="77777777" w:rsidR="005574EC" w:rsidRDefault="005574EC"/>
        </w:tc>
        <w:tc>
          <w:tcPr>
            <w:tcW w:w="3550" w:type="dxa"/>
          </w:tcPr>
          <w:p w14:paraId="3185D36F" w14:textId="77777777" w:rsidR="005574EC" w:rsidRDefault="005574EC"/>
        </w:tc>
        <w:tc>
          <w:tcPr>
            <w:tcW w:w="999" w:type="dxa"/>
          </w:tcPr>
          <w:p w14:paraId="760D2230" w14:textId="77777777" w:rsidR="005574EC" w:rsidRDefault="005574EC"/>
        </w:tc>
        <w:tc>
          <w:tcPr>
            <w:tcW w:w="597" w:type="dxa"/>
          </w:tcPr>
          <w:p w14:paraId="70E5759C" w14:textId="77777777" w:rsidR="005574EC" w:rsidRDefault="005574EC"/>
        </w:tc>
        <w:tc>
          <w:tcPr>
            <w:tcW w:w="1111" w:type="dxa"/>
          </w:tcPr>
          <w:p w14:paraId="2DDDCA59" w14:textId="77777777" w:rsidR="005574EC" w:rsidRDefault="005574EC"/>
        </w:tc>
        <w:tc>
          <w:tcPr>
            <w:tcW w:w="1002" w:type="dxa"/>
          </w:tcPr>
          <w:p w14:paraId="30A888BB" w14:textId="77777777" w:rsidR="005574EC" w:rsidRDefault="005574EC"/>
        </w:tc>
        <w:tc>
          <w:tcPr>
            <w:tcW w:w="972" w:type="dxa"/>
          </w:tcPr>
          <w:p w14:paraId="4C9243F3" w14:textId="77777777" w:rsidR="005574EC" w:rsidRDefault="005574EC"/>
        </w:tc>
        <w:tc>
          <w:tcPr>
            <w:tcW w:w="836" w:type="dxa"/>
          </w:tcPr>
          <w:p w14:paraId="2245AF33" w14:textId="77777777" w:rsidR="005574EC" w:rsidRDefault="005574EC"/>
        </w:tc>
      </w:tr>
      <w:tr w:rsidR="00C63725" w14:paraId="62C31224" w14:textId="77777777" w:rsidTr="00BB77E1">
        <w:tc>
          <w:tcPr>
            <w:tcW w:w="561" w:type="dxa"/>
          </w:tcPr>
          <w:p w14:paraId="6A1BD5EA" w14:textId="77777777" w:rsidR="00C63725" w:rsidRDefault="00C63725"/>
        </w:tc>
        <w:tc>
          <w:tcPr>
            <w:tcW w:w="3550" w:type="dxa"/>
          </w:tcPr>
          <w:p w14:paraId="48EA73DC" w14:textId="77777777" w:rsidR="00C63725" w:rsidRDefault="00C63725"/>
        </w:tc>
        <w:tc>
          <w:tcPr>
            <w:tcW w:w="999" w:type="dxa"/>
          </w:tcPr>
          <w:p w14:paraId="656B9071" w14:textId="77777777" w:rsidR="00C63725" w:rsidRDefault="00C63725"/>
        </w:tc>
        <w:tc>
          <w:tcPr>
            <w:tcW w:w="597" w:type="dxa"/>
          </w:tcPr>
          <w:p w14:paraId="6A9130DD" w14:textId="77777777" w:rsidR="00C63725" w:rsidRDefault="00C63725"/>
        </w:tc>
        <w:tc>
          <w:tcPr>
            <w:tcW w:w="1111" w:type="dxa"/>
          </w:tcPr>
          <w:p w14:paraId="5F0C8B1D" w14:textId="77777777" w:rsidR="00C63725" w:rsidRDefault="00C63725"/>
        </w:tc>
        <w:tc>
          <w:tcPr>
            <w:tcW w:w="1002" w:type="dxa"/>
          </w:tcPr>
          <w:p w14:paraId="7F41C8E6" w14:textId="77777777" w:rsidR="00C63725" w:rsidRDefault="00C63725"/>
        </w:tc>
        <w:tc>
          <w:tcPr>
            <w:tcW w:w="972" w:type="dxa"/>
          </w:tcPr>
          <w:p w14:paraId="19C518F1" w14:textId="77777777" w:rsidR="00C63725" w:rsidRDefault="00C63725"/>
        </w:tc>
        <w:tc>
          <w:tcPr>
            <w:tcW w:w="836" w:type="dxa"/>
          </w:tcPr>
          <w:p w14:paraId="395A92EB" w14:textId="77777777" w:rsidR="00C63725" w:rsidRDefault="00C63725"/>
        </w:tc>
      </w:tr>
      <w:tr w:rsidR="00C63725" w14:paraId="18433D62" w14:textId="77777777" w:rsidTr="00BB77E1">
        <w:tc>
          <w:tcPr>
            <w:tcW w:w="561" w:type="dxa"/>
          </w:tcPr>
          <w:p w14:paraId="667908AB" w14:textId="77777777" w:rsidR="00C63725" w:rsidRDefault="00C63725"/>
        </w:tc>
        <w:tc>
          <w:tcPr>
            <w:tcW w:w="3550" w:type="dxa"/>
          </w:tcPr>
          <w:p w14:paraId="4C4E63FC" w14:textId="77777777" w:rsidR="00C63725" w:rsidRDefault="00C63725"/>
        </w:tc>
        <w:tc>
          <w:tcPr>
            <w:tcW w:w="999" w:type="dxa"/>
          </w:tcPr>
          <w:p w14:paraId="765E888B" w14:textId="77777777" w:rsidR="00C63725" w:rsidRDefault="00C63725"/>
        </w:tc>
        <w:tc>
          <w:tcPr>
            <w:tcW w:w="597" w:type="dxa"/>
          </w:tcPr>
          <w:p w14:paraId="23A94012" w14:textId="77777777" w:rsidR="00C63725" w:rsidRDefault="00C63725"/>
        </w:tc>
        <w:tc>
          <w:tcPr>
            <w:tcW w:w="1111" w:type="dxa"/>
          </w:tcPr>
          <w:p w14:paraId="2F0BCAE2" w14:textId="77777777" w:rsidR="00C63725" w:rsidRDefault="00C63725"/>
        </w:tc>
        <w:tc>
          <w:tcPr>
            <w:tcW w:w="1002" w:type="dxa"/>
          </w:tcPr>
          <w:p w14:paraId="7272F97E" w14:textId="77777777" w:rsidR="00C63725" w:rsidRDefault="00C63725"/>
        </w:tc>
        <w:tc>
          <w:tcPr>
            <w:tcW w:w="972" w:type="dxa"/>
          </w:tcPr>
          <w:p w14:paraId="3FDA5C39" w14:textId="77777777" w:rsidR="00C63725" w:rsidRDefault="00C63725"/>
        </w:tc>
        <w:tc>
          <w:tcPr>
            <w:tcW w:w="836" w:type="dxa"/>
          </w:tcPr>
          <w:p w14:paraId="3710BD84" w14:textId="77777777" w:rsidR="00C63725" w:rsidRDefault="00C63725"/>
        </w:tc>
      </w:tr>
      <w:tr w:rsidR="00C63725" w14:paraId="537E714F" w14:textId="77777777" w:rsidTr="00BB77E1">
        <w:tc>
          <w:tcPr>
            <w:tcW w:w="561" w:type="dxa"/>
          </w:tcPr>
          <w:p w14:paraId="6CB69129" w14:textId="77777777" w:rsidR="00C63725" w:rsidRDefault="00C63725"/>
        </w:tc>
        <w:tc>
          <w:tcPr>
            <w:tcW w:w="3550" w:type="dxa"/>
          </w:tcPr>
          <w:p w14:paraId="32EBB51A" w14:textId="77777777" w:rsidR="00C63725" w:rsidRDefault="00C63725"/>
        </w:tc>
        <w:tc>
          <w:tcPr>
            <w:tcW w:w="999" w:type="dxa"/>
          </w:tcPr>
          <w:p w14:paraId="178F6CCE" w14:textId="77777777" w:rsidR="00C63725" w:rsidRDefault="00C63725"/>
        </w:tc>
        <w:tc>
          <w:tcPr>
            <w:tcW w:w="597" w:type="dxa"/>
          </w:tcPr>
          <w:p w14:paraId="744DE3D0" w14:textId="77777777" w:rsidR="00C63725" w:rsidRDefault="00C63725"/>
        </w:tc>
        <w:tc>
          <w:tcPr>
            <w:tcW w:w="1111" w:type="dxa"/>
          </w:tcPr>
          <w:p w14:paraId="6B299F9E" w14:textId="77777777" w:rsidR="00C63725" w:rsidRDefault="00C63725"/>
        </w:tc>
        <w:tc>
          <w:tcPr>
            <w:tcW w:w="1002" w:type="dxa"/>
          </w:tcPr>
          <w:p w14:paraId="36DD5062" w14:textId="77777777" w:rsidR="00C63725" w:rsidRDefault="00C63725"/>
        </w:tc>
        <w:tc>
          <w:tcPr>
            <w:tcW w:w="972" w:type="dxa"/>
          </w:tcPr>
          <w:p w14:paraId="63618D4D" w14:textId="77777777" w:rsidR="00C63725" w:rsidRDefault="00C63725"/>
        </w:tc>
        <w:tc>
          <w:tcPr>
            <w:tcW w:w="836" w:type="dxa"/>
          </w:tcPr>
          <w:p w14:paraId="3076AAAD" w14:textId="77777777" w:rsidR="00C63725" w:rsidRDefault="00C63725"/>
        </w:tc>
      </w:tr>
      <w:tr w:rsidR="00C63725" w14:paraId="38DC0FFD" w14:textId="77777777" w:rsidTr="00C63725">
        <w:trPr>
          <w:trHeight w:val="164"/>
        </w:trPr>
        <w:tc>
          <w:tcPr>
            <w:tcW w:w="561" w:type="dxa"/>
          </w:tcPr>
          <w:p w14:paraId="6204C82D" w14:textId="77777777" w:rsidR="00C63725" w:rsidRDefault="00C63725"/>
        </w:tc>
        <w:tc>
          <w:tcPr>
            <w:tcW w:w="3550" w:type="dxa"/>
          </w:tcPr>
          <w:p w14:paraId="6C80414F" w14:textId="77777777" w:rsidR="00C63725" w:rsidRDefault="00C63725"/>
        </w:tc>
        <w:tc>
          <w:tcPr>
            <w:tcW w:w="999" w:type="dxa"/>
          </w:tcPr>
          <w:p w14:paraId="0F56612C" w14:textId="77777777" w:rsidR="00C63725" w:rsidRDefault="00C63725"/>
        </w:tc>
        <w:tc>
          <w:tcPr>
            <w:tcW w:w="597" w:type="dxa"/>
          </w:tcPr>
          <w:p w14:paraId="7FDA96FE" w14:textId="77777777" w:rsidR="00C63725" w:rsidRDefault="00C63725"/>
        </w:tc>
        <w:tc>
          <w:tcPr>
            <w:tcW w:w="1111" w:type="dxa"/>
          </w:tcPr>
          <w:p w14:paraId="7FDF8F72" w14:textId="77777777" w:rsidR="00C63725" w:rsidRDefault="00C63725"/>
        </w:tc>
        <w:tc>
          <w:tcPr>
            <w:tcW w:w="1002" w:type="dxa"/>
          </w:tcPr>
          <w:p w14:paraId="3E8F0E50" w14:textId="77777777" w:rsidR="00C63725" w:rsidRDefault="00C63725"/>
        </w:tc>
        <w:tc>
          <w:tcPr>
            <w:tcW w:w="972" w:type="dxa"/>
          </w:tcPr>
          <w:p w14:paraId="1124DD52" w14:textId="77777777" w:rsidR="00C63725" w:rsidRDefault="00C63725"/>
        </w:tc>
        <w:tc>
          <w:tcPr>
            <w:tcW w:w="836" w:type="dxa"/>
          </w:tcPr>
          <w:p w14:paraId="4E4B467D" w14:textId="77777777" w:rsidR="00C63725" w:rsidRDefault="00C63725"/>
        </w:tc>
      </w:tr>
      <w:tr w:rsidR="00C63725" w14:paraId="365F48D2" w14:textId="77777777" w:rsidTr="003B3B38">
        <w:tc>
          <w:tcPr>
            <w:tcW w:w="4111" w:type="dxa"/>
            <w:gridSpan w:val="2"/>
          </w:tcPr>
          <w:p w14:paraId="412E7A51" w14:textId="7658A9DA" w:rsidR="00C63725" w:rsidRDefault="00C63725">
            <w:r>
              <w:t>Optional items:</w:t>
            </w:r>
          </w:p>
        </w:tc>
        <w:tc>
          <w:tcPr>
            <w:tcW w:w="999" w:type="dxa"/>
          </w:tcPr>
          <w:p w14:paraId="2F1750B1" w14:textId="77777777" w:rsidR="00C63725" w:rsidRDefault="00C63725"/>
        </w:tc>
        <w:tc>
          <w:tcPr>
            <w:tcW w:w="597" w:type="dxa"/>
          </w:tcPr>
          <w:p w14:paraId="2C7F52EB" w14:textId="77777777" w:rsidR="00C63725" w:rsidRDefault="00C63725"/>
        </w:tc>
        <w:tc>
          <w:tcPr>
            <w:tcW w:w="1111" w:type="dxa"/>
          </w:tcPr>
          <w:p w14:paraId="2B9CD930" w14:textId="77777777" w:rsidR="00C63725" w:rsidRDefault="00C63725"/>
        </w:tc>
        <w:tc>
          <w:tcPr>
            <w:tcW w:w="1002" w:type="dxa"/>
          </w:tcPr>
          <w:p w14:paraId="3B44DBC8" w14:textId="77777777" w:rsidR="00C63725" w:rsidRDefault="00C63725"/>
        </w:tc>
        <w:tc>
          <w:tcPr>
            <w:tcW w:w="972" w:type="dxa"/>
          </w:tcPr>
          <w:p w14:paraId="5BB05D39" w14:textId="77777777" w:rsidR="00C63725" w:rsidRDefault="00C63725"/>
        </w:tc>
        <w:tc>
          <w:tcPr>
            <w:tcW w:w="836" w:type="dxa"/>
          </w:tcPr>
          <w:p w14:paraId="17F53E2F" w14:textId="77777777" w:rsidR="00C63725" w:rsidRDefault="00C63725"/>
        </w:tc>
      </w:tr>
      <w:tr w:rsidR="00811BFC" w14:paraId="06B16CAC" w14:textId="77777777" w:rsidTr="003B3B38">
        <w:tc>
          <w:tcPr>
            <w:tcW w:w="4111" w:type="dxa"/>
            <w:gridSpan w:val="2"/>
          </w:tcPr>
          <w:p w14:paraId="51F6224B" w14:textId="72FB51C2" w:rsidR="00811BFC" w:rsidRDefault="006E7C5C" w:rsidP="006E7C5C">
            <w:r w:rsidRPr="009365ED">
              <w:rPr>
                <w:color w:val="7030A0"/>
              </w:rPr>
              <w:t>*</w:t>
            </w:r>
            <w:r w:rsidR="00FE7927" w:rsidRPr="00815F82">
              <w:t>Additional T</w:t>
            </w:r>
            <w:r w:rsidR="00811BFC" w:rsidRPr="00815F82">
              <w:t>erms requested by Customer:</w:t>
            </w:r>
          </w:p>
        </w:tc>
        <w:tc>
          <w:tcPr>
            <w:tcW w:w="5517" w:type="dxa"/>
            <w:gridSpan w:val="6"/>
          </w:tcPr>
          <w:p w14:paraId="7617B616" w14:textId="77777777" w:rsidR="00811BFC" w:rsidRDefault="00811BFC"/>
        </w:tc>
      </w:tr>
    </w:tbl>
    <w:p w14:paraId="1378E5B0" w14:textId="77777777" w:rsidR="00123EAF" w:rsidRPr="007955D6" w:rsidRDefault="00042246" w:rsidP="007955D6">
      <w:pPr>
        <w:jc w:val="both"/>
        <w:rPr>
          <w:b/>
          <w:sz w:val="20"/>
          <w:szCs w:val="20"/>
        </w:rPr>
      </w:pPr>
      <w:r w:rsidRPr="007955D6">
        <w:rPr>
          <w:b/>
          <w:sz w:val="20"/>
          <w:szCs w:val="20"/>
        </w:rPr>
        <w:t xml:space="preserve">1. </w:t>
      </w:r>
      <w:r w:rsidR="006F1144" w:rsidRPr="007955D6">
        <w:rPr>
          <w:b/>
          <w:color w:val="7030A0"/>
          <w:sz w:val="20"/>
          <w:szCs w:val="20"/>
        </w:rPr>
        <w:t>(</w:t>
      </w:r>
      <w:r w:rsidRPr="007955D6">
        <w:rPr>
          <w:b/>
          <w:sz w:val="20"/>
          <w:szCs w:val="20"/>
        </w:rPr>
        <w:t>Terms</w:t>
      </w:r>
      <w:r w:rsidR="006F1144" w:rsidRPr="007955D6">
        <w:rPr>
          <w:b/>
          <w:sz w:val="20"/>
          <w:szCs w:val="20"/>
        </w:rPr>
        <w:t>)</w:t>
      </w:r>
      <w:r w:rsidRPr="007955D6">
        <w:rPr>
          <w:b/>
          <w:sz w:val="20"/>
          <w:szCs w:val="20"/>
        </w:rPr>
        <w:t xml:space="preserve"> </w:t>
      </w:r>
    </w:p>
    <w:p w14:paraId="1367D356" w14:textId="2F70AA51" w:rsidR="00123EAF" w:rsidRPr="007955D6" w:rsidRDefault="00692BF1" w:rsidP="007955D6">
      <w:pPr>
        <w:jc w:val="both"/>
        <w:rPr>
          <w:rFonts w:cstheme="minorHAnsi"/>
          <w:sz w:val="20"/>
          <w:szCs w:val="20"/>
        </w:rPr>
      </w:pPr>
      <w:r w:rsidRPr="007955D6">
        <w:rPr>
          <w:rFonts w:cstheme="minorHAnsi"/>
          <w:sz w:val="20"/>
          <w:szCs w:val="20"/>
        </w:rPr>
        <w:t>1.</w:t>
      </w:r>
      <w:r w:rsidR="00B26583" w:rsidRPr="007955D6">
        <w:rPr>
          <w:rFonts w:cstheme="minorHAnsi"/>
          <w:sz w:val="20"/>
          <w:szCs w:val="20"/>
        </w:rPr>
        <w:t>1</w:t>
      </w:r>
      <w:r w:rsidRPr="007955D6">
        <w:rPr>
          <w:rFonts w:cstheme="minorHAnsi"/>
          <w:sz w:val="20"/>
          <w:szCs w:val="20"/>
        </w:rPr>
        <w:t xml:space="preserve"> You agree that these Terms </w:t>
      </w:r>
      <w:r w:rsidR="00EE26A2" w:rsidRPr="007955D6">
        <w:rPr>
          <w:rFonts w:cstheme="minorHAnsi"/>
          <w:sz w:val="20"/>
          <w:szCs w:val="20"/>
        </w:rPr>
        <w:t xml:space="preserve">and the Table </w:t>
      </w:r>
      <w:r w:rsidR="00EA2145" w:rsidRPr="007955D6">
        <w:rPr>
          <w:rFonts w:cstheme="minorHAnsi"/>
          <w:sz w:val="20"/>
          <w:szCs w:val="20"/>
        </w:rPr>
        <w:t>comprise</w:t>
      </w:r>
      <w:r w:rsidR="00825848" w:rsidRPr="007955D6">
        <w:rPr>
          <w:rFonts w:cstheme="minorHAnsi"/>
          <w:sz w:val="20"/>
          <w:szCs w:val="20"/>
        </w:rPr>
        <w:t xml:space="preserve"> our</w:t>
      </w:r>
      <w:r w:rsidR="0038015E" w:rsidRPr="007955D6">
        <w:rPr>
          <w:rFonts w:cstheme="minorHAnsi"/>
          <w:sz w:val="20"/>
          <w:szCs w:val="20"/>
        </w:rPr>
        <w:t xml:space="preserve"> Contract</w:t>
      </w:r>
      <w:r w:rsidRPr="007955D6">
        <w:rPr>
          <w:rFonts w:cstheme="minorHAnsi"/>
          <w:sz w:val="20"/>
          <w:szCs w:val="20"/>
        </w:rPr>
        <w:t xml:space="preserve"> </w:t>
      </w:r>
      <w:r w:rsidR="00825848" w:rsidRPr="007955D6">
        <w:rPr>
          <w:rFonts w:cstheme="minorHAnsi"/>
          <w:sz w:val="20"/>
          <w:szCs w:val="20"/>
        </w:rPr>
        <w:t xml:space="preserve">with you </w:t>
      </w:r>
      <w:r w:rsidRPr="007955D6">
        <w:rPr>
          <w:rFonts w:cstheme="minorHAnsi"/>
          <w:sz w:val="20"/>
          <w:szCs w:val="20"/>
        </w:rPr>
        <w:t xml:space="preserve">under which </w:t>
      </w:r>
      <w:r w:rsidR="00811BFC" w:rsidRPr="007955D6">
        <w:rPr>
          <w:rFonts w:cstheme="minorHAnsi"/>
          <w:sz w:val="20"/>
          <w:szCs w:val="20"/>
        </w:rPr>
        <w:t>AES</w:t>
      </w:r>
      <w:r w:rsidRPr="007955D6">
        <w:rPr>
          <w:rFonts w:cstheme="minorHAnsi"/>
          <w:sz w:val="20"/>
          <w:szCs w:val="20"/>
        </w:rPr>
        <w:t xml:space="preserve"> will supply </w:t>
      </w:r>
      <w:proofErr w:type="spellStart"/>
      <w:r w:rsidR="00811BFC" w:rsidRPr="007955D6">
        <w:rPr>
          <w:rFonts w:cstheme="minorHAnsi"/>
          <w:sz w:val="20"/>
          <w:szCs w:val="20"/>
        </w:rPr>
        <w:t>MEGAjoist</w:t>
      </w:r>
      <w:proofErr w:type="spellEnd"/>
      <w:r w:rsidR="00811BFC" w:rsidRPr="007955D6">
        <w:rPr>
          <w:rFonts w:cstheme="minorHAnsi"/>
          <w:sz w:val="20"/>
          <w:szCs w:val="20"/>
        </w:rPr>
        <w:t xml:space="preserve"> trusses (</w:t>
      </w:r>
      <w:r w:rsidRPr="007955D6">
        <w:rPr>
          <w:rFonts w:cstheme="minorHAnsi"/>
          <w:sz w:val="20"/>
          <w:szCs w:val="20"/>
        </w:rPr>
        <w:t>Products</w:t>
      </w:r>
      <w:r w:rsidR="00931C45">
        <w:rPr>
          <w:rFonts w:cstheme="minorHAnsi"/>
          <w:sz w:val="20"/>
          <w:szCs w:val="20"/>
        </w:rPr>
        <w:t>/Trusses</w:t>
      </w:r>
      <w:r w:rsidR="00811BFC" w:rsidRPr="007955D6">
        <w:rPr>
          <w:rFonts w:cstheme="minorHAnsi"/>
          <w:sz w:val="20"/>
          <w:szCs w:val="20"/>
        </w:rPr>
        <w:t>)</w:t>
      </w:r>
      <w:r w:rsidRPr="007955D6">
        <w:rPr>
          <w:rFonts w:cstheme="minorHAnsi"/>
          <w:sz w:val="20"/>
          <w:szCs w:val="20"/>
        </w:rPr>
        <w:t xml:space="preserve"> to you. </w:t>
      </w:r>
      <w:r w:rsidR="00191765" w:rsidRPr="007955D6">
        <w:rPr>
          <w:rFonts w:cstheme="minorHAnsi"/>
          <w:sz w:val="20"/>
          <w:szCs w:val="20"/>
        </w:rPr>
        <w:t xml:space="preserve"> Our payment terms are 50% </w:t>
      </w:r>
      <w:r w:rsidR="00891F65" w:rsidRPr="007955D6">
        <w:rPr>
          <w:rFonts w:cstheme="minorHAnsi"/>
          <w:sz w:val="20"/>
          <w:szCs w:val="20"/>
        </w:rPr>
        <w:t xml:space="preserve">upfront </w:t>
      </w:r>
      <w:r w:rsidR="00191765" w:rsidRPr="007955D6">
        <w:rPr>
          <w:rFonts w:cstheme="minorHAnsi"/>
          <w:sz w:val="20"/>
          <w:szCs w:val="20"/>
        </w:rPr>
        <w:t xml:space="preserve">deposit and balance </w:t>
      </w:r>
      <w:r w:rsidR="0082491E" w:rsidRPr="007955D6">
        <w:rPr>
          <w:rFonts w:cstheme="minorHAnsi"/>
          <w:sz w:val="20"/>
          <w:szCs w:val="20"/>
        </w:rPr>
        <w:t xml:space="preserve">to be paid </w:t>
      </w:r>
      <w:r w:rsidR="00191765" w:rsidRPr="007955D6">
        <w:rPr>
          <w:rFonts w:cstheme="minorHAnsi"/>
          <w:sz w:val="20"/>
          <w:szCs w:val="20"/>
        </w:rPr>
        <w:t xml:space="preserve">before delivery. </w:t>
      </w:r>
    </w:p>
    <w:p w14:paraId="2A8DAEA6" w14:textId="77777777" w:rsidR="00123EAF" w:rsidRPr="007955D6" w:rsidRDefault="001A0D15" w:rsidP="007955D6">
      <w:pPr>
        <w:jc w:val="both"/>
        <w:rPr>
          <w:rFonts w:cstheme="minorHAnsi"/>
          <w:sz w:val="20"/>
          <w:szCs w:val="20"/>
        </w:rPr>
      </w:pPr>
      <w:r w:rsidRPr="007955D6">
        <w:rPr>
          <w:rFonts w:cstheme="minorHAnsi"/>
          <w:sz w:val="20"/>
          <w:szCs w:val="20"/>
        </w:rPr>
        <w:t>1</w:t>
      </w:r>
      <w:r w:rsidR="00B26583" w:rsidRPr="007955D6">
        <w:rPr>
          <w:rFonts w:cstheme="minorHAnsi"/>
          <w:sz w:val="20"/>
          <w:szCs w:val="20"/>
        </w:rPr>
        <w:t xml:space="preserve">.2 </w:t>
      </w:r>
      <w:r w:rsidR="00692BF1" w:rsidRPr="007955D6">
        <w:rPr>
          <w:rFonts w:cstheme="minorHAnsi"/>
          <w:sz w:val="20"/>
          <w:szCs w:val="20"/>
        </w:rPr>
        <w:t xml:space="preserve">Please read these Terms carefully. </w:t>
      </w:r>
    </w:p>
    <w:p w14:paraId="6267B788" w14:textId="77777777" w:rsidR="00123EAF" w:rsidRPr="007955D6" w:rsidRDefault="001A0D15" w:rsidP="007955D6">
      <w:pPr>
        <w:jc w:val="both"/>
        <w:rPr>
          <w:rFonts w:cstheme="minorHAnsi"/>
          <w:sz w:val="20"/>
          <w:szCs w:val="20"/>
        </w:rPr>
      </w:pPr>
      <w:r w:rsidRPr="007955D6">
        <w:rPr>
          <w:rFonts w:cstheme="minorHAnsi"/>
          <w:sz w:val="20"/>
          <w:szCs w:val="20"/>
        </w:rPr>
        <w:t>1</w:t>
      </w:r>
      <w:r w:rsidR="00B26583" w:rsidRPr="007955D6">
        <w:rPr>
          <w:rFonts w:cstheme="minorHAnsi"/>
          <w:sz w:val="20"/>
          <w:szCs w:val="20"/>
        </w:rPr>
        <w:t xml:space="preserve">.3 </w:t>
      </w:r>
      <w:r w:rsidR="00692BF1" w:rsidRPr="007955D6">
        <w:rPr>
          <w:rFonts w:cstheme="minorHAnsi"/>
          <w:sz w:val="20"/>
          <w:szCs w:val="20"/>
        </w:rPr>
        <w:t xml:space="preserve">Contact us if you have any questions. </w:t>
      </w:r>
      <w:r w:rsidR="001552A2" w:rsidRPr="007955D6">
        <w:rPr>
          <w:rFonts w:cstheme="minorHAnsi"/>
          <w:sz w:val="20"/>
          <w:szCs w:val="20"/>
        </w:rPr>
        <w:t xml:space="preserve"> </w:t>
      </w:r>
    </w:p>
    <w:p w14:paraId="44BC11D1" w14:textId="77777777" w:rsidR="00123EAF" w:rsidRPr="007955D6" w:rsidRDefault="001A0D15" w:rsidP="007955D6">
      <w:pPr>
        <w:jc w:val="both"/>
        <w:rPr>
          <w:rFonts w:cstheme="minorHAnsi"/>
          <w:sz w:val="20"/>
          <w:szCs w:val="20"/>
        </w:rPr>
      </w:pPr>
      <w:r w:rsidRPr="007955D6">
        <w:rPr>
          <w:rFonts w:cstheme="minorHAnsi"/>
          <w:sz w:val="20"/>
          <w:szCs w:val="20"/>
        </w:rPr>
        <w:t>1</w:t>
      </w:r>
      <w:r w:rsidR="00B26583" w:rsidRPr="007955D6">
        <w:rPr>
          <w:rFonts w:cstheme="minorHAnsi"/>
          <w:sz w:val="20"/>
          <w:szCs w:val="20"/>
        </w:rPr>
        <w:t>.</w:t>
      </w:r>
      <w:r w:rsidRPr="007955D6">
        <w:rPr>
          <w:rFonts w:cstheme="minorHAnsi"/>
          <w:sz w:val="20"/>
          <w:szCs w:val="20"/>
        </w:rPr>
        <w:t>4</w:t>
      </w:r>
      <w:r w:rsidR="00B26583" w:rsidRPr="007955D6">
        <w:rPr>
          <w:rFonts w:cstheme="minorHAnsi"/>
          <w:sz w:val="20"/>
          <w:szCs w:val="20"/>
        </w:rPr>
        <w:t xml:space="preserve"> </w:t>
      </w:r>
      <w:r w:rsidR="001552A2" w:rsidRPr="007955D6">
        <w:rPr>
          <w:rFonts w:cstheme="minorHAnsi"/>
          <w:sz w:val="20"/>
          <w:szCs w:val="20"/>
        </w:rPr>
        <w:t>Ordering</w:t>
      </w:r>
      <w:r w:rsidR="00692BF1" w:rsidRPr="007955D6">
        <w:rPr>
          <w:rFonts w:cstheme="minorHAnsi"/>
          <w:sz w:val="20"/>
          <w:szCs w:val="20"/>
        </w:rPr>
        <w:t xml:space="preserve"> Products from us </w:t>
      </w:r>
      <w:r w:rsidR="001552A2" w:rsidRPr="007955D6">
        <w:rPr>
          <w:rFonts w:cstheme="minorHAnsi"/>
          <w:sz w:val="20"/>
          <w:szCs w:val="20"/>
        </w:rPr>
        <w:t>(by signing this Quotation</w:t>
      </w:r>
      <w:r w:rsidR="00191765" w:rsidRPr="007955D6">
        <w:rPr>
          <w:rFonts w:cstheme="minorHAnsi"/>
          <w:sz w:val="20"/>
          <w:szCs w:val="20"/>
        </w:rPr>
        <w:t xml:space="preserve"> and paying the Deposit</w:t>
      </w:r>
      <w:r w:rsidR="001552A2" w:rsidRPr="007955D6">
        <w:rPr>
          <w:rFonts w:cstheme="minorHAnsi"/>
          <w:sz w:val="20"/>
          <w:szCs w:val="20"/>
        </w:rPr>
        <w:t xml:space="preserve">) </w:t>
      </w:r>
      <w:r w:rsidR="00692BF1" w:rsidRPr="007955D6">
        <w:rPr>
          <w:rFonts w:cstheme="minorHAnsi"/>
          <w:sz w:val="20"/>
          <w:szCs w:val="20"/>
        </w:rPr>
        <w:t xml:space="preserve">indicates </w:t>
      </w:r>
      <w:r w:rsidR="00B26583" w:rsidRPr="007955D6">
        <w:rPr>
          <w:rFonts w:cstheme="minorHAnsi"/>
          <w:sz w:val="20"/>
          <w:szCs w:val="20"/>
        </w:rPr>
        <w:t xml:space="preserve">(a) </w:t>
      </w:r>
      <w:r w:rsidR="00692BF1" w:rsidRPr="007955D6">
        <w:rPr>
          <w:rFonts w:cstheme="minorHAnsi"/>
          <w:sz w:val="20"/>
          <w:szCs w:val="20"/>
        </w:rPr>
        <w:t xml:space="preserve">that you have had </w:t>
      </w:r>
      <w:r w:rsidR="00574420" w:rsidRPr="007955D6">
        <w:rPr>
          <w:rFonts w:cstheme="minorHAnsi"/>
          <w:sz w:val="20"/>
          <w:szCs w:val="20"/>
        </w:rPr>
        <w:t>reasonable</w:t>
      </w:r>
      <w:r w:rsidR="00692BF1" w:rsidRPr="007955D6">
        <w:rPr>
          <w:rFonts w:cstheme="minorHAnsi"/>
          <w:sz w:val="20"/>
          <w:szCs w:val="20"/>
        </w:rPr>
        <w:t xml:space="preserve"> opportunity to read these Terms</w:t>
      </w:r>
      <w:r w:rsidR="00441B92" w:rsidRPr="007955D6">
        <w:rPr>
          <w:rFonts w:cstheme="minorHAnsi"/>
          <w:sz w:val="20"/>
          <w:szCs w:val="20"/>
        </w:rPr>
        <w:t xml:space="preserve"> and</w:t>
      </w:r>
      <w:r w:rsidR="001552A2" w:rsidRPr="007955D6">
        <w:rPr>
          <w:rFonts w:cstheme="minorHAnsi"/>
          <w:sz w:val="20"/>
          <w:szCs w:val="20"/>
        </w:rPr>
        <w:t xml:space="preserve"> </w:t>
      </w:r>
      <w:r w:rsidR="00692BF1" w:rsidRPr="007955D6">
        <w:rPr>
          <w:rFonts w:cstheme="minorHAnsi"/>
          <w:sz w:val="20"/>
          <w:szCs w:val="20"/>
        </w:rPr>
        <w:t xml:space="preserve">contact us if </w:t>
      </w:r>
      <w:r w:rsidR="006E2D5D" w:rsidRPr="007955D6">
        <w:rPr>
          <w:rFonts w:cstheme="minorHAnsi"/>
          <w:sz w:val="20"/>
          <w:szCs w:val="20"/>
        </w:rPr>
        <w:t>you have any questions</w:t>
      </w:r>
      <w:r w:rsidR="00B92335" w:rsidRPr="007955D6">
        <w:rPr>
          <w:rFonts w:cstheme="minorHAnsi"/>
          <w:sz w:val="20"/>
          <w:szCs w:val="20"/>
        </w:rPr>
        <w:t xml:space="preserve"> or </w:t>
      </w:r>
      <w:r w:rsidR="00574420" w:rsidRPr="007955D6">
        <w:rPr>
          <w:rFonts w:cstheme="minorHAnsi"/>
          <w:sz w:val="20"/>
          <w:szCs w:val="20"/>
        </w:rPr>
        <w:t xml:space="preserve">want to </w:t>
      </w:r>
      <w:r w:rsidR="00B92335" w:rsidRPr="007955D6">
        <w:rPr>
          <w:rFonts w:cstheme="minorHAnsi"/>
          <w:sz w:val="20"/>
          <w:szCs w:val="20"/>
        </w:rPr>
        <w:t>request</w:t>
      </w:r>
      <w:r w:rsidR="00574420" w:rsidRPr="007955D6">
        <w:rPr>
          <w:rFonts w:cstheme="minorHAnsi"/>
          <w:sz w:val="20"/>
          <w:szCs w:val="20"/>
        </w:rPr>
        <w:t xml:space="preserve"> </w:t>
      </w:r>
      <w:r w:rsidR="00B92335" w:rsidRPr="007955D6">
        <w:rPr>
          <w:rFonts w:cstheme="minorHAnsi"/>
          <w:sz w:val="20"/>
          <w:szCs w:val="20"/>
        </w:rPr>
        <w:t>changes</w:t>
      </w:r>
      <w:r w:rsidR="00692BF1" w:rsidRPr="007955D6">
        <w:rPr>
          <w:rFonts w:cstheme="minorHAnsi"/>
          <w:sz w:val="20"/>
          <w:szCs w:val="20"/>
        </w:rPr>
        <w:t xml:space="preserve">, and that </w:t>
      </w:r>
      <w:r w:rsidR="00B26583" w:rsidRPr="007955D6">
        <w:rPr>
          <w:rFonts w:cstheme="minorHAnsi"/>
          <w:sz w:val="20"/>
          <w:szCs w:val="20"/>
        </w:rPr>
        <w:t>(</w:t>
      </w:r>
      <w:r w:rsidR="00441B92" w:rsidRPr="007955D6">
        <w:rPr>
          <w:rFonts w:cstheme="minorHAnsi"/>
          <w:sz w:val="20"/>
          <w:szCs w:val="20"/>
        </w:rPr>
        <w:t>b</w:t>
      </w:r>
      <w:r w:rsidR="00B26583" w:rsidRPr="007955D6">
        <w:rPr>
          <w:rFonts w:cstheme="minorHAnsi"/>
          <w:sz w:val="20"/>
          <w:szCs w:val="20"/>
        </w:rPr>
        <w:t xml:space="preserve">) </w:t>
      </w:r>
      <w:r w:rsidR="00692BF1" w:rsidRPr="007955D6">
        <w:rPr>
          <w:rFonts w:cstheme="minorHAnsi"/>
          <w:sz w:val="20"/>
          <w:szCs w:val="20"/>
        </w:rPr>
        <w:t xml:space="preserve">you have read, accept and will comply with these Terms. </w:t>
      </w:r>
      <w:r w:rsidR="0088601D" w:rsidRPr="007955D6">
        <w:rPr>
          <w:rFonts w:cstheme="minorHAnsi"/>
          <w:sz w:val="20"/>
          <w:szCs w:val="20"/>
        </w:rPr>
        <w:t xml:space="preserve"> </w:t>
      </w:r>
    </w:p>
    <w:p w14:paraId="0652B9F3" w14:textId="77777777" w:rsidR="00123EAF" w:rsidRPr="007955D6" w:rsidRDefault="00FE745D" w:rsidP="007955D6">
      <w:pPr>
        <w:jc w:val="both"/>
        <w:rPr>
          <w:rFonts w:cstheme="minorHAnsi"/>
          <w:sz w:val="20"/>
          <w:szCs w:val="20"/>
        </w:rPr>
      </w:pPr>
      <w:r w:rsidRPr="007955D6">
        <w:rPr>
          <w:rFonts w:cstheme="minorHAnsi"/>
          <w:sz w:val="20"/>
          <w:szCs w:val="20"/>
        </w:rPr>
        <w:t>1</w:t>
      </w:r>
      <w:r w:rsidR="00B26583" w:rsidRPr="007955D6">
        <w:rPr>
          <w:rFonts w:cstheme="minorHAnsi"/>
          <w:sz w:val="20"/>
          <w:szCs w:val="20"/>
        </w:rPr>
        <w:t>.</w:t>
      </w:r>
      <w:r w:rsidRPr="007955D6">
        <w:rPr>
          <w:rFonts w:cstheme="minorHAnsi"/>
          <w:sz w:val="20"/>
          <w:szCs w:val="20"/>
        </w:rPr>
        <w:t>5</w:t>
      </w:r>
      <w:r w:rsidR="00B26583" w:rsidRPr="007955D6">
        <w:rPr>
          <w:rFonts w:cstheme="minorHAnsi"/>
          <w:sz w:val="20"/>
          <w:szCs w:val="20"/>
        </w:rPr>
        <w:t xml:space="preserve"> </w:t>
      </w:r>
      <w:r w:rsidR="00692BF1" w:rsidRPr="007955D6">
        <w:rPr>
          <w:rFonts w:cstheme="minorHAnsi"/>
          <w:sz w:val="20"/>
          <w:szCs w:val="20"/>
        </w:rPr>
        <w:t xml:space="preserve">If you do not agree to these Terms, </w:t>
      </w:r>
      <w:r w:rsidR="00B26583" w:rsidRPr="007955D6">
        <w:rPr>
          <w:rFonts w:cstheme="minorHAnsi"/>
          <w:sz w:val="20"/>
          <w:szCs w:val="20"/>
        </w:rPr>
        <w:t xml:space="preserve">please </w:t>
      </w:r>
      <w:r w:rsidR="005063C8" w:rsidRPr="007955D6">
        <w:rPr>
          <w:rFonts w:cstheme="minorHAnsi"/>
          <w:sz w:val="20"/>
          <w:szCs w:val="20"/>
        </w:rPr>
        <w:t>do</w:t>
      </w:r>
      <w:r w:rsidR="00692BF1" w:rsidRPr="007955D6">
        <w:rPr>
          <w:rFonts w:cstheme="minorHAnsi"/>
          <w:sz w:val="20"/>
          <w:szCs w:val="20"/>
        </w:rPr>
        <w:t xml:space="preserve"> not order our Products.</w:t>
      </w:r>
      <w:r w:rsidR="003B3B38" w:rsidRPr="007955D6">
        <w:rPr>
          <w:rFonts w:cstheme="minorHAnsi"/>
          <w:sz w:val="20"/>
          <w:szCs w:val="20"/>
        </w:rPr>
        <w:t xml:space="preserve"> </w:t>
      </w:r>
    </w:p>
    <w:p w14:paraId="57D47C67" w14:textId="77777777" w:rsidR="00123EAF" w:rsidRPr="007955D6" w:rsidRDefault="00FE745D" w:rsidP="007955D6">
      <w:pPr>
        <w:jc w:val="both"/>
        <w:rPr>
          <w:rFonts w:cstheme="minorHAnsi"/>
          <w:sz w:val="20"/>
          <w:szCs w:val="20"/>
        </w:rPr>
      </w:pPr>
      <w:r w:rsidRPr="007955D6">
        <w:rPr>
          <w:rFonts w:cstheme="minorHAnsi"/>
          <w:sz w:val="20"/>
          <w:szCs w:val="20"/>
        </w:rPr>
        <w:t xml:space="preserve">1.6 </w:t>
      </w:r>
      <w:r w:rsidR="000D653B" w:rsidRPr="007955D6">
        <w:rPr>
          <w:rFonts w:cstheme="minorHAnsi"/>
          <w:sz w:val="20"/>
          <w:szCs w:val="20"/>
        </w:rPr>
        <w:t xml:space="preserve">This document contains the entire agreement between us. It supersedes any prior agreements or representations between the </w:t>
      </w:r>
      <w:r w:rsidR="00191765" w:rsidRPr="007955D6">
        <w:rPr>
          <w:rFonts w:cstheme="minorHAnsi"/>
          <w:sz w:val="20"/>
          <w:szCs w:val="20"/>
        </w:rPr>
        <w:t>P</w:t>
      </w:r>
      <w:r w:rsidR="000D653B" w:rsidRPr="007955D6">
        <w:rPr>
          <w:rFonts w:cstheme="minorHAnsi"/>
          <w:sz w:val="20"/>
          <w:szCs w:val="20"/>
        </w:rPr>
        <w:t>arties.</w:t>
      </w:r>
      <w:r w:rsidR="00B504D2" w:rsidRPr="007955D6">
        <w:rPr>
          <w:rFonts w:cstheme="minorHAnsi"/>
          <w:sz w:val="20"/>
          <w:szCs w:val="20"/>
        </w:rPr>
        <w:t xml:space="preserve"> </w:t>
      </w:r>
    </w:p>
    <w:p w14:paraId="2003B9EE" w14:textId="2EB45959" w:rsidR="00DB1F4B" w:rsidRPr="007955D6" w:rsidRDefault="00B504D2" w:rsidP="007955D6">
      <w:pPr>
        <w:jc w:val="both"/>
        <w:rPr>
          <w:rFonts w:cstheme="minorHAnsi"/>
          <w:sz w:val="20"/>
          <w:szCs w:val="20"/>
        </w:rPr>
      </w:pPr>
      <w:r w:rsidRPr="007955D6">
        <w:rPr>
          <w:rFonts w:cstheme="minorHAnsi"/>
          <w:sz w:val="20"/>
          <w:szCs w:val="20"/>
        </w:rPr>
        <w:t>1.</w:t>
      </w:r>
      <w:r w:rsidR="008D2756" w:rsidRPr="007955D6">
        <w:rPr>
          <w:rFonts w:cstheme="minorHAnsi"/>
          <w:sz w:val="20"/>
          <w:szCs w:val="20"/>
        </w:rPr>
        <w:t>7</w:t>
      </w:r>
      <w:r w:rsidRPr="007955D6">
        <w:rPr>
          <w:rFonts w:cstheme="minorHAnsi"/>
          <w:sz w:val="20"/>
          <w:szCs w:val="20"/>
        </w:rPr>
        <w:t xml:space="preserve"> </w:t>
      </w:r>
      <w:r w:rsidR="00DB1F4B" w:rsidRPr="007955D6">
        <w:rPr>
          <w:rFonts w:cstheme="minorHAnsi"/>
          <w:sz w:val="20"/>
          <w:szCs w:val="20"/>
        </w:rPr>
        <w:t>Please order your Tru</w:t>
      </w:r>
      <w:r w:rsidR="00CE3296" w:rsidRPr="007955D6">
        <w:rPr>
          <w:rFonts w:cstheme="minorHAnsi"/>
          <w:sz w:val="20"/>
          <w:szCs w:val="20"/>
        </w:rPr>
        <w:t xml:space="preserve">sses well in advance </w:t>
      </w:r>
      <w:r w:rsidRPr="007955D6">
        <w:rPr>
          <w:rFonts w:cstheme="minorHAnsi"/>
          <w:sz w:val="20"/>
          <w:szCs w:val="20"/>
        </w:rPr>
        <w:t xml:space="preserve">to assist with </w:t>
      </w:r>
      <w:r w:rsidR="00DB2564" w:rsidRPr="007955D6">
        <w:rPr>
          <w:rFonts w:cstheme="minorHAnsi"/>
          <w:sz w:val="20"/>
          <w:szCs w:val="20"/>
        </w:rPr>
        <w:t xml:space="preserve">delivery as close as possible to </w:t>
      </w:r>
      <w:r w:rsidR="00852FCA" w:rsidRPr="007955D6">
        <w:rPr>
          <w:rFonts w:cstheme="minorHAnsi"/>
          <w:sz w:val="20"/>
          <w:szCs w:val="20"/>
        </w:rPr>
        <w:t>Estimated Delivery Date</w:t>
      </w:r>
      <w:r w:rsidR="00DB2564" w:rsidRPr="007955D6">
        <w:rPr>
          <w:rFonts w:cstheme="minorHAnsi"/>
          <w:sz w:val="20"/>
          <w:szCs w:val="20"/>
        </w:rPr>
        <w:t>.</w:t>
      </w:r>
      <w:r w:rsidR="004D7F4D" w:rsidRPr="007955D6">
        <w:rPr>
          <w:rFonts w:cstheme="minorHAnsi"/>
          <w:sz w:val="20"/>
          <w:szCs w:val="20"/>
        </w:rPr>
        <w:t xml:space="preserve"> Late orders can cause late delivery</w:t>
      </w:r>
      <w:r w:rsidR="007368E3" w:rsidRPr="007955D6">
        <w:rPr>
          <w:rFonts w:cstheme="minorHAnsi"/>
          <w:sz w:val="20"/>
          <w:szCs w:val="20"/>
        </w:rPr>
        <w:t xml:space="preserve"> (see clause </w:t>
      </w:r>
      <w:r w:rsidR="00252C49" w:rsidRPr="007955D6">
        <w:rPr>
          <w:rFonts w:cstheme="minorHAnsi"/>
          <w:sz w:val="20"/>
          <w:szCs w:val="20"/>
        </w:rPr>
        <w:t>7</w:t>
      </w:r>
      <w:r w:rsidR="007368E3" w:rsidRPr="007955D6">
        <w:rPr>
          <w:rFonts w:cstheme="minorHAnsi"/>
          <w:sz w:val="20"/>
          <w:szCs w:val="20"/>
        </w:rPr>
        <w:t>.</w:t>
      </w:r>
      <w:r w:rsidR="00252C49" w:rsidRPr="007955D6">
        <w:rPr>
          <w:rFonts w:cstheme="minorHAnsi"/>
          <w:sz w:val="20"/>
          <w:szCs w:val="20"/>
        </w:rPr>
        <w:t>1</w:t>
      </w:r>
      <w:r w:rsidR="007368E3" w:rsidRPr="007955D6">
        <w:rPr>
          <w:rFonts w:cstheme="minorHAnsi"/>
          <w:sz w:val="20"/>
          <w:szCs w:val="20"/>
        </w:rPr>
        <w:t>)</w:t>
      </w:r>
      <w:r w:rsidR="008D2756" w:rsidRPr="007955D6">
        <w:rPr>
          <w:rFonts w:cstheme="minorHAnsi"/>
          <w:sz w:val="20"/>
          <w:szCs w:val="20"/>
        </w:rPr>
        <w:t>.</w:t>
      </w:r>
    </w:p>
    <w:p w14:paraId="03A83338" w14:textId="77777777" w:rsidR="00123EAF" w:rsidRPr="007955D6" w:rsidRDefault="00EF6334" w:rsidP="007955D6">
      <w:pPr>
        <w:jc w:val="both"/>
        <w:rPr>
          <w:rFonts w:cstheme="minorHAnsi"/>
          <w:b/>
          <w:sz w:val="20"/>
          <w:szCs w:val="20"/>
        </w:rPr>
      </w:pPr>
      <w:r w:rsidRPr="007955D6">
        <w:rPr>
          <w:rFonts w:cstheme="minorHAnsi"/>
          <w:b/>
          <w:sz w:val="20"/>
          <w:szCs w:val="20"/>
        </w:rPr>
        <w:t xml:space="preserve">2. (Products)  </w:t>
      </w:r>
    </w:p>
    <w:p w14:paraId="2A674D73" w14:textId="77777777" w:rsidR="00123EAF" w:rsidRPr="007955D6" w:rsidRDefault="00692BF1" w:rsidP="007955D6">
      <w:pPr>
        <w:jc w:val="both"/>
        <w:rPr>
          <w:rFonts w:cstheme="minorHAnsi"/>
          <w:sz w:val="20"/>
          <w:szCs w:val="20"/>
        </w:rPr>
      </w:pPr>
      <w:r w:rsidRPr="007955D6">
        <w:rPr>
          <w:rFonts w:cstheme="minorHAnsi"/>
          <w:sz w:val="20"/>
          <w:szCs w:val="20"/>
        </w:rPr>
        <w:t xml:space="preserve">2.1 </w:t>
      </w:r>
      <w:r w:rsidR="00042246" w:rsidRPr="007955D6">
        <w:rPr>
          <w:rFonts w:cstheme="minorHAnsi"/>
          <w:sz w:val="20"/>
          <w:szCs w:val="20"/>
        </w:rPr>
        <w:t>We shall</w:t>
      </w:r>
      <w:r w:rsidRPr="007955D6">
        <w:rPr>
          <w:rFonts w:cstheme="minorHAnsi"/>
          <w:sz w:val="20"/>
          <w:szCs w:val="20"/>
        </w:rPr>
        <w:t xml:space="preserve"> provide the Products with </w:t>
      </w:r>
      <w:r w:rsidR="00191765" w:rsidRPr="007955D6">
        <w:rPr>
          <w:rFonts w:cstheme="minorHAnsi"/>
          <w:sz w:val="20"/>
          <w:szCs w:val="20"/>
        </w:rPr>
        <w:t>due</w:t>
      </w:r>
      <w:r w:rsidRPr="007955D6">
        <w:rPr>
          <w:rFonts w:cstheme="minorHAnsi"/>
          <w:sz w:val="20"/>
          <w:szCs w:val="20"/>
        </w:rPr>
        <w:t xml:space="preserve"> care and skill.</w:t>
      </w:r>
      <w:r w:rsidR="00042246" w:rsidRPr="007955D6">
        <w:rPr>
          <w:rFonts w:cstheme="minorHAnsi"/>
          <w:sz w:val="20"/>
          <w:szCs w:val="20"/>
        </w:rPr>
        <w:t xml:space="preserve"> </w:t>
      </w:r>
      <w:r w:rsidR="00EA6157" w:rsidRPr="007955D6">
        <w:rPr>
          <w:rFonts w:cstheme="minorHAnsi"/>
          <w:sz w:val="20"/>
          <w:szCs w:val="20"/>
        </w:rPr>
        <w:t xml:space="preserve"> </w:t>
      </w:r>
    </w:p>
    <w:p w14:paraId="6B27F778" w14:textId="77777777" w:rsidR="00123EAF" w:rsidRPr="007955D6" w:rsidRDefault="00692BF1" w:rsidP="007955D6">
      <w:pPr>
        <w:jc w:val="both"/>
        <w:rPr>
          <w:rFonts w:cstheme="minorHAnsi"/>
          <w:sz w:val="20"/>
          <w:szCs w:val="20"/>
        </w:rPr>
      </w:pPr>
      <w:r w:rsidRPr="007955D6">
        <w:rPr>
          <w:rFonts w:cstheme="minorHAnsi"/>
          <w:sz w:val="20"/>
          <w:szCs w:val="20"/>
        </w:rPr>
        <w:t xml:space="preserve">2.2 </w:t>
      </w:r>
      <w:bookmarkStart w:id="0" w:name="_Hlk118056108"/>
      <w:r w:rsidRPr="007955D6">
        <w:rPr>
          <w:rFonts w:cstheme="minorHAnsi"/>
          <w:sz w:val="20"/>
          <w:szCs w:val="20"/>
        </w:rPr>
        <w:t>We reserve the right to refuse any request which we consider inappropriate, unreasonable or illegal.</w:t>
      </w:r>
      <w:r w:rsidR="00042246" w:rsidRPr="007955D6">
        <w:rPr>
          <w:rFonts w:cstheme="minorHAnsi"/>
          <w:sz w:val="20"/>
          <w:szCs w:val="20"/>
        </w:rPr>
        <w:t xml:space="preserve">  </w:t>
      </w:r>
      <w:bookmarkEnd w:id="0"/>
    </w:p>
    <w:p w14:paraId="78E69ED2" w14:textId="77777777" w:rsidR="00123EAF" w:rsidRPr="007955D6" w:rsidRDefault="00692BF1" w:rsidP="007955D6">
      <w:pPr>
        <w:jc w:val="both"/>
        <w:rPr>
          <w:rFonts w:cstheme="minorHAnsi"/>
          <w:sz w:val="20"/>
          <w:szCs w:val="20"/>
        </w:rPr>
      </w:pPr>
      <w:r w:rsidRPr="007955D6">
        <w:rPr>
          <w:rFonts w:cstheme="minorHAnsi"/>
          <w:sz w:val="20"/>
          <w:szCs w:val="20"/>
        </w:rPr>
        <w:t xml:space="preserve">2.3 Our Products are precisely engineered for the span/distance and load bearing on the building they are designed to be installed on. </w:t>
      </w:r>
      <w:r w:rsidR="00EA6157" w:rsidRPr="007955D6">
        <w:rPr>
          <w:rFonts w:cstheme="minorHAnsi"/>
          <w:sz w:val="20"/>
          <w:szCs w:val="20"/>
        </w:rPr>
        <w:t xml:space="preserve"> </w:t>
      </w:r>
    </w:p>
    <w:p w14:paraId="440E741A" w14:textId="774DA602" w:rsidR="00AD369E" w:rsidRPr="007955D6" w:rsidRDefault="00B24B71" w:rsidP="007955D6">
      <w:pPr>
        <w:jc w:val="both"/>
        <w:rPr>
          <w:rFonts w:cstheme="minorHAnsi"/>
          <w:sz w:val="20"/>
          <w:szCs w:val="20"/>
        </w:rPr>
      </w:pPr>
      <w:r w:rsidRPr="007955D6">
        <w:rPr>
          <w:rFonts w:cstheme="minorHAnsi"/>
          <w:sz w:val="20"/>
          <w:szCs w:val="20"/>
        </w:rPr>
        <w:t xml:space="preserve">2.4 </w:t>
      </w:r>
      <w:r w:rsidR="00DE3641" w:rsidRPr="007955D6">
        <w:rPr>
          <w:rFonts w:cstheme="minorHAnsi"/>
          <w:sz w:val="20"/>
          <w:szCs w:val="20"/>
        </w:rPr>
        <w:t>Our Products</w:t>
      </w:r>
      <w:r w:rsidR="00692BF1" w:rsidRPr="007955D6">
        <w:rPr>
          <w:rFonts w:cstheme="minorHAnsi"/>
          <w:sz w:val="20"/>
          <w:szCs w:val="20"/>
        </w:rPr>
        <w:t xml:space="preserve"> are </w:t>
      </w:r>
      <w:bookmarkStart w:id="1" w:name="_Hlk118056046"/>
      <w:r w:rsidR="00480B84" w:rsidRPr="007955D6">
        <w:rPr>
          <w:rFonts w:cstheme="minorHAnsi"/>
          <w:sz w:val="20"/>
          <w:szCs w:val="20"/>
        </w:rPr>
        <w:t xml:space="preserve">designed </w:t>
      </w:r>
      <w:r w:rsidR="00574420" w:rsidRPr="007955D6">
        <w:rPr>
          <w:rFonts w:cstheme="minorHAnsi"/>
          <w:sz w:val="20"/>
          <w:szCs w:val="20"/>
        </w:rPr>
        <w:t>in accordance with relevant Australian Standards</w:t>
      </w:r>
      <w:bookmarkEnd w:id="1"/>
      <w:r w:rsidR="00697237" w:rsidRPr="007955D6">
        <w:rPr>
          <w:rFonts w:cstheme="minorHAnsi"/>
          <w:sz w:val="20"/>
          <w:szCs w:val="20"/>
        </w:rPr>
        <w:t xml:space="preserve"> </w:t>
      </w:r>
      <w:r w:rsidR="00574420" w:rsidRPr="007955D6">
        <w:rPr>
          <w:rFonts w:cstheme="minorHAnsi"/>
          <w:sz w:val="20"/>
          <w:szCs w:val="20"/>
        </w:rPr>
        <w:t xml:space="preserve">and </w:t>
      </w:r>
      <w:r w:rsidR="00692BF1" w:rsidRPr="007955D6">
        <w:rPr>
          <w:rFonts w:cstheme="minorHAnsi"/>
          <w:sz w:val="20"/>
          <w:szCs w:val="20"/>
        </w:rPr>
        <w:t>to comply with relevant engineering requirements</w:t>
      </w:r>
      <w:r w:rsidR="00574420" w:rsidRPr="007955D6">
        <w:rPr>
          <w:rFonts w:cstheme="minorHAnsi"/>
          <w:sz w:val="20"/>
          <w:szCs w:val="20"/>
        </w:rPr>
        <w:t xml:space="preserve">. </w:t>
      </w:r>
      <w:r w:rsidR="00AD369E" w:rsidRPr="007955D6">
        <w:rPr>
          <w:rFonts w:cstheme="minorHAnsi"/>
          <w:sz w:val="20"/>
          <w:szCs w:val="20"/>
        </w:rPr>
        <w:t xml:space="preserve">Floor live loads are designed for 150 kg/m2 </w:t>
      </w:r>
      <w:r w:rsidR="00E971DD" w:rsidRPr="007955D6">
        <w:rPr>
          <w:rFonts w:cstheme="minorHAnsi"/>
          <w:sz w:val="20"/>
          <w:szCs w:val="20"/>
        </w:rPr>
        <w:t xml:space="preserve">for </w:t>
      </w:r>
      <w:r w:rsidR="00B56D81" w:rsidRPr="007955D6">
        <w:rPr>
          <w:rFonts w:cstheme="minorHAnsi"/>
          <w:sz w:val="20"/>
          <w:szCs w:val="20"/>
        </w:rPr>
        <w:t xml:space="preserve">domestic loads </w:t>
      </w:r>
      <w:r w:rsidR="00AD369E" w:rsidRPr="007955D6">
        <w:rPr>
          <w:rFonts w:cstheme="minorHAnsi"/>
          <w:sz w:val="20"/>
          <w:szCs w:val="20"/>
        </w:rPr>
        <w:t xml:space="preserve">and </w:t>
      </w:r>
      <w:r w:rsidR="00B56D81" w:rsidRPr="007955D6">
        <w:rPr>
          <w:rFonts w:cstheme="minorHAnsi"/>
          <w:sz w:val="20"/>
          <w:szCs w:val="20"/>
        </w:rPr>
        <w:t>300 kg/m2 for commercial loads</w:t>
      </w:r>
      <w:r w:rsidR="003B74C1" w:rsidRPr="007955D6">
        <w:rPr>
          <w:rFonts w:cstheme="minorHAnsi"/>
          <w:sz w:val="20"/>
          <w:szCs w:val="20"/>
        </w:rPr>
        <w:t>. R</w:t>
      </w:r>
      <w:r w:rsidR="00AD369E" w:rsidRPr="007955D6">
        <w:rPr>
          <w:rFonts w:cstheme="minorHAnsi"/>
          <w:sz w:val="20"/>
          <w:szCs w:val="20"/>
        </w:rPr>
        <w:t>oof trusses up to 75 kg/m2</w:t>
      </w:r>
      <w:r w:rsidR="005423FB" w:rsidRPr="007955D6">
        <w:rPr>
          <w:rFonts w:cstheme="minorHAnsi"/>
          <w:sz w:val="20"/>
          <w:szCs w:val="20"/>
        </w:rPr>
        <w:t xml:space="preserve"> or as required by AS1170</w:t>
      </w:r>
      <w:r w:rsidR="00811BFC" w:rsidRPr="007955D6">
        <w:rPr>
          <w:rFonts w:cstheme="minorHAnsi"/>
          <w:sz w:val="20"/>
          <w:szCs w:val="20"/>
        </w:rPr>
        <w:t>.</w:t>
      </w:r>
    </w:p>
    <w:p w14:paraId="27284A01" w14:textId="77777777" w:rsidR="00123EAF" w:rsidRPr="007955D6" w:rsidRDefault="00EF6334" w:rsidP="007955D6">
      <w:pPr>
        <w:jc w:val="both"/>
        <w:rPr>
          <w:rFonts w:cstheme="minorHAnsi"/>
          <w:b/>
          <w:sz w:val="20"/>
          <w:szCs w:val="20"/>
        </w:rPr>
      </w:pPr>
      <w:proofErr w:type="gramStart"/>
      <w:r w:rsidRPr="007955D6">
        <w:rPr>
          <w:rFonts w:cstheme="minorHAnsi"/>
          <w:b/>
          <w:sz w:val="20"/>
          <w:szCs w:val="20"/>
        </w:rPr>
        <w:t xml:space="preserve">3. </w:t>
      </w:r>
      <w:r w:rsidR="00692BF1" w:rsidRPr="007955D6">
        <w:rPr>
          <w:rFonts w:cstheme="minorHAnsi"/>
          <w:b/>
          <w:sz w:val="20"/>
          <w:szCs w:val="20"/>
        </w:rPr>
        <w:t xml:space="preserve"> (</w:t>
      </w:r>
      <w:proofErr w:type="gramEnd"/>
      <w:r w:rsidR="00692BF1" w:rsidRPr="007955D6">
        <w:rPr>
          <w:rFonts w:cstheme="minorHAnsi"/>
          <w:b/>
          <w:sz w:val="20"/>
          <w:szCs w:val="20"/>
        </w:rPr>
        <w:t>Installation Guide)</w:t>
      </w:r>
      <w:r w:rsidR="00EA6157" w:rsidRPr="007955D6">
        <w:rPr>
          <w:rFonts w:cstheme="minorHAnsi"/>
          <w:b/>
          <w:sz w:val="20"/>
          <w:szCs w:val="20"/>
        </w:rPr>
        <w:t xml:space="preserve">  </w:t>
      </w:r>
    </w:p>
    <w:p w14:paraId="27816655" w14:textId="77777777" w:rsidR="00123EAF" w:rsidRPr="007955D6" w:rsidRDefault="00D00230" w:rsidP="007955D6">
      <w:pPr>
        <w:jc w:val="both"/>
        <w:rPr>
          <w:rFonts w:cstheme="minorHAnsi"/>
          <w:sz w:val="20"/>
          <w:szCs w:val="20"/>
        </w:rPr>
      </w:pPr>
      <w:r w:rsidRPr="007955D6">
        <w:rPr>
          <w:rFonts w:cstheme="minorHAnsi"/>
          <w:bCs/>
          <w:sz w:val="20"/>
          <w:szCs w:val="20"/>
        </w:rPr>
        <w:t xml:space="preserve">3.1 </w:t>
      </w:r>
      <w:r w:rsidR="002C30A3" w:rsidRPr="007955D6">
        <w:rPr>
          <w:rFonts w:cstheme="minorHAnsi"/>
          <w:bCs/>
          <w:sz w:val="20"/>
          <w:szCs w:val="20"/>
        </w:rPr>
        <w:t>T</w:t>
      </w:r>
      <w:r w:rsidR="00692BF1" w:rsidRPr="007955D6">
        <w:rPr>
          <w:rFonts w:cstheme="minorHAnsi"/>
          <w:bCs/>
          <w:sz w:val="20"/>
          <w:szCs w:val="20"/>
        </w:rPr>
        <w:t>he</w:t>
      </w:r>
      <w:r w:rsidR="00692BF1" w:rsidRPr="007955D6">
        <w:rPr>
          <w:rFonts w:cstheme="minorHAnsi"/>
          <w:sz w:val="20"/>
          <w:szCs w:val="20"/>
        </w:rPr>
        <w:t xml:space="preserve"> Product (Truss) Installation Guide </w:t>
      </w:r>
      <w:r w:rsidR="002C30A3" w:rsidRPr="007955D6">
        <w:rPr>
          <w:rFonts w:cstheme="minorHAnsi"/>
          <w:sz w:val="20"/>
          <w:szCs w:val="20"/>
        </w:rPr>
        <w:t xml:space="preserve">is extremely important. You should have received a copy with the confirmation of your Order. Please read it </w:t>
      </w:r>
      <w:r w:rsidR="00692BF1" w:rsidRPr="007955D6">
        <w:rPr>
          <w:rFonts w:cstheme="minorHAnsi"/>
          <w:sz w:val="20"/>
          <w:szCs w:val="20"/>
        </w:rPr>
        <w:t>before installing Trusses. If you do</w:t>
      </w:r>
      <w:r w:rsidR="001552A2" w:rsidRPr="007955D6">
        <w:rPr>
          <w:rFonts w:cstheme="minorHAnsi"/>
          <w:sz w:val="20"/>
          <w:szCs w:val="20"/>
        </w:rPr>
        <w:t xml:space="preserve"> not have an Installation G</w:t>
      </w:r>
      <w:r w:rsidR="00692BF1" w:rsidRPr="007955D6">
        <w:rPr>
          <w:rFonts w:cstheme="minorHAnsi"/>
          <w:sz w:val="20"/>
          <w:szCs w:val="20"/>
        </w:rPr>
        <w:t xml:space="preserve">uide you must not commence </w:t>
      </w:r>
      <w:r w:rsidR="00692BF1" w:rsidRPr="007955D6">
        <w:rPr>
          <w:rFonts w:cstheme="minorHAnsi"/>
          <w:sz w:val="20"/>
          <w:szCs w:val="20"/>
        </w:rPr>
        <w:lastRenderedPageBreak/>
        <w:t xml:space="preserve">installation of Trusses. The Installation Guide is free and is available on request </w:t>
      </w:r>
      <w:r w:rsidR="00825848" w:rsidRPr="007955D6">
        <w:rPr>
          <w:rFonts w:cstheme="minorHAnsi"/>
          <w:sz w:val="20"/>
          <w:szCs w:val="20"/>
        </w:rPr>
        <w:t>and</w:t>
      </w:r>
      <w:r w:rsidR="00692BF1" w:rsidRPr="007955D6">
        <w:rPr>
          <w:rFonts w:cstheme="minorHAnsi"/>
          <w:sz w:val="20"/>
          <w:szCs w:val="20"/>
        </w:rPr>
        <w:t xml:space="preserve"> from our website</w:t>
      </w:r>
      <w:r w:rsidRPr="007955D6">
        <w:rPr>
          <w:rFonts w:cstheme="minorHAnsi"/>
          <w:sz w:val="20"/>
          <w:szCs w:val="20"/>
        </w:rPr>
        <w:t xml:space="preserve"> </w:t>
      </w:r>
      <w:r w:rsidR="00692BF1" w:rsidRPr="007955D6">
        <w:rPr>
          <w:rFonts w:cstheme="minorHAnsi"/>
          <w:sz w:val="20"/>
          <w:szCs w:val="20"/>
        </w:rPr>
        <w:t xml:space="preserve">https\\www.megajoist.com.au.  </w:t>
      </w:r>
    </w:p>
    <w:p w14:paraId="593AAED5" w14:textId="718C1EAA" w:rsidR="00D00230" w:rsidRPr="007955D6" w:rsidRDefault="00D00230" w:rsidP="007955D6">
      <w:pPr>
        <w:jc w:val="both"/>
        <w:rPr>
          <w:rFonts w:cstheme="minorHAnsi"/>
          <w:sz w:val="20"/>
          <w:szCs w:val="20"/>
        </w:rPr>
      </w:pPr>
      <w:r w:rsidRPr="007955D6">
        <w:rPr>
          <w:rFonts w:cstheme="minorHAnsi"/>
          <w:sz w:val="20"/>
          <w:szCs w:val="20"/>
        </w:rPr>
        <w:t xml:space="preserve">3.2 By accepting this Quotation you </w:t>
      </w:r>
      <w:r w:rsidR="0012370F" w:rsidRPr="007955D6">
        <w:rPr>
          <w:rFonts w:cstheme="minorHAnsi"/>
          <w:sz w:val="20"/>
          <w:szCs w:val="20"/>
        </w:rPr>
        <w:t>agree to</w:t>
      </w:r>
      <w:r w:rsidR="00DC61B9" w:rsidRPr="007955D6">
        <w:rPr>
          <w:rFonts w:cstheme="minorHAnsi"/>
          <w:sz w:val="20"/>
          <w:szCs w:val="20"/>
        </w:rPr>
        <w:t xml:space="preserve"> read the</w:t>
      </w:r>
      <w:r w:rsidRPr="007955D6">
        <w:rPr>
          <w:rFonts w:cstheme="minorHAnsi"/>
          <w:sz w:val="20"/>
          <w:szCs w:val="20"/>
        </w:rPr>
        <w:t xml:space="preserve"> Truss Installation Guide before and follow</w:t>
      </w:r>
      <w:r w:rsidR="00DC61B9" w:rsidRPr="007955D6">
        <w:rPr>
          <w:rFonts w:cstheme="minorHAnsi"/>
          <w:sz w:val="20"/>
          <w:szCs w:val="20"/>
        </w:rPr>
        <w:t xml:space="preserve"> it</w:t>
      </w:r>
      <w:r w:rsidRPr="007955D6">
        <w:rPr>
          <w:rFonts w:cstheme="minorHAnsi"/>
          <w:sz w:val="20"/>
          <w:szCs w:val="20"/>
        </w:rPr>
        <w:t xml:space="preserve"> when </w:t>
      </w:r>
      <w:r w:rsidR="00042246" w:rsidRPr="007955D6">
        <w:rPr>
          <w:rFonts w:cstheme="minorHAnsi"/>
          <w:sz w:val="20"/>
          <w:szCs w:val="20"/>
        </w:rPr>
        <w:t xml:space="preserve">you </w:t>
      </w:r>
      <w:r w:rsidRPr="007955D6">
        <w:rPr>
          <w:rFonts w:cstheme="minorHAnsi"/>
          <w:sz w:val="20"/>
          <w:szCs w:val="20"/>
        </w:rPr>
        <w:t>install</w:t>
      </w:r>
      <w:r w:rsidR="00042246" w:rsidRPr="007955D6">
        <w:rPr>
          <w:rFonts w:cstheme="minorHAnsi"/>
          <w:sz w:val="20"/>
          <w:szCs w:val="20"/>
        </w:rPr>
        <w:t xml:space="preserve"> the</w:t>
      </w:r>
      <w:r w:rsidRPr="007955D6">
        <w:rPr>
          <w:rFonts w:cstheme="minorHAnsi"/>
          <w:sz w:val="20"/>
          <w:szCs w:val="20"/>
        </w:rPr>
        <w:t xml:space="preserve"> Trusses. </w:t>
      </w:r>
      <w:r w:rsidR="00B92335" w:rsidRPr="007955D6">
        <w:rPr>
          <w:rFonts w:cstheme="minorHAnsi"/>
          <w:sz w:val="20"/>
          <w:szCs w:val="20"/>
        </w:rPr>
        <w:t xml:space="preserve">It </w:t>
      </w:r>
      <w:r w:rsidR="00773BD1" w:rsidRPr="007955D6">
        <w:rPr>
          <w:rFonts w:cstheme="minorHAnsi"/>
          <w:sz w:val="20"/>
          <w:szCs w:val="20"/>
        </w:rPr>
        <w:t>addresses</w:t>
      </w:r>
      <w:r w:rsidR="00B92335" w:rsidRPr="007955D6">
        <w:rPr>
          <w:rFonts w:cstheme="minorHAnsi"/>
          <w:sz w:val="20"/>
          <w:szCs w:val="20"/>
        </w:rPr>
        <w:t xml:space="preserve"> management of </w:t>
      </w:r>
      <w:r w:rsidR="0012370F" w:rsidRPr="007955D6">
        <w:rPr>
          <w:rFonts w:cstheme="minorHAnsi"/>
          <w:sz w:val="20"/>
          <w:szCs w:val="20"/>
        </w:rPr>
        <w:t xml:space="preserve">important </w:t>
      </w:r>
      <w:r w:rsidR="00B92335" w:rsidRPr="007955D6">
        <w:rPr>
          <w:rFonts w:cstheme="minorHAnsi"/>
          <w:sz w:val="20"/>
          <w:szCs w:val="20"/>
        </w:rPr>
        <w:t>risks</w:t>
      </w:r>
      <w:r w:rsidR="002C30A3" w:rsidRPr="007955D6">
        <w:rPr>
          <w:rFonts w:cstheme="minorHAnsi"/>
          <w:sz w:val="20"/>
          <w:szCs w:val="20"/>
        </w:rPr>
        <w:t xml:space="preserve"> and dangers</w:t>
      </w:r>
      <w:r w:rsidR="00B92335" w:rsidRPr="007955D6">
        <w:rPr>
          <w:rFonts w:cstheme="minorHAnsi"/>
          <w:sz w:val="20"/>
          <w:szCs w:val="20"/>
        </w:rPr>
        <w:t xml:space="preserve"> associated with overloading and docking trusses, </w:t>
      </w:r>
      <w:r w:rsidR="00FB673F" w:rsidRPr="007955D6">
        <w:rPr>
          <w:rFonts w:cstheme="minorHAnsi"/>
          <w:sz w:val="20"/>
          <w:szCs w:val="20"/>
        </w:rPr>
        <w:t xml:space="preserve">as </w:t>
      </w:r>
      <w:r w:rsidR="00B92335" w:rsidRPr="007955D6">
        <w:rPr>
          <w:rFonts w:cstheme="minorHAnsi"/>
          <w:sz w:val="20"/>
          <w:szCs w:val="20"/>
        </w:rPr>
        <w:t>described below.</w:t>
      </w:r>
    </w:p>
    <w:p w14:paraId="622CABBA" w14:textId="77777777" w:rsidR="00123EAF" w:rsidRPr="007955D6" w:rsidRDefault="00EF6334" w:rsidP="007955D6">
      <w:pPr>
        <w:jc w:val="both"/>
        <w:rPr>
          <w:rFonts w:cstheme="minorHAnsi"/>
          <w:b/>
          <w:sz w:val="20"/>
          <w:szCs w:val="20"/>
        </w:rPr>
      </w:pPr>
      <w:r w:rsidRPr="007955D6">
        <w:rPr>
          <w:rFonts w:cstheme="minorHAnsi"/>
          <w:b/>
          <w:sz w:val="20"/>
          <w:szCs w:val="20"/>
        </w:rPr>
        <w:t xml:space="preserve">4. </w:t>
      </w:r>
      <w:r w:rsidR="00692BF1" w:rsidRPr="007955D6">
        <w:rPr>
          <w:rFonts w:cstheme="minorHAnsi"/>
          <w:b/>
          <w:sz w:val="20"/>
          <w:szCs w:val="20"/>
        </w:rPr>
        <w:t>(Overloaded or modifi</w:t>
      </w:r>
      <w:r w:rsidR="001A0D15" w:rsidRPr="007955D6">
        <w:rPr>
          <w:rFonts w:cstheme="minorHAnsi"/>
          <w:b/>
          <w:sz w:val="20"/>
          <w:szCs w:val="20"/>
        </w:rPr>
        <w:t xml:space="preserve">cation of </w:t>
      </w:r>
      <w:r w:rsidR="00692BF1" w:rsidRPr="007955D6">
        <w:rPr>
          <w:rFonts w:cstheme="minorHAnsi"/>
          <w:b/>
          <w:sz w:val="20"/>
          <w:szCs w:val="20"/>
        </w:rPr>
        <w:t xml:space="preserve">Trusses) </w:t>
      </w:r>
      <w:r w:rsidR="00EA6157" w:rsidRPr="007955D6">
        <w:rPr>
          <w:rFonts w:cstheme="minorHAnsi"/>
          <w:b/>
          <w:sz w:val="20"/>
          <w:szCs w:val="20"/>
        </w:rPr>
        <w:t xml:space="preserve"> </w:t>
      </w:r>
    </w:p>
    <w:p w14:paraId="2BB722E6" w14:textId="77777777" w:rsidR="00123EAF" w:rsidRPr="007955D6" w:rsidRDefault="00EF6334" w:rsidP="007955D6">
      <w:pPr>
        <w:jc w:val="both"/>
        <w:rPr>
          <w:rFonts w:cstheme="minorHAnsi"/>
          <w:sz w:val="20"/>
          <w:szCs w:val="20"/>
        </w:rPr>
      </w:pPr>
      <w:r w:rsidRPr="007955D6">
        <w:rPr>
          <w:rFonts w:cstheme="minorHAnsi"/>
          <w:sz w:val="20"/>
          <w:szCs w:val="20"/>
        </w:rPr>
        <w:t xml:space="preserve">4.1 </w:t>
      </w:r>
      <w:r w:rsidR="00692BF1" w:rsidRPr="007955D6">
        <w:rPr>
          <w:rFonts w:cstheme="minorHAnsi"/>
          <w:sz w:val="20"/>
          <w:szCs w:val="20"/>
        </w:rPr>
        <w:t xml:space="preserve">Docking (shortening) or overloading </w:t>
      </w:r>
      <w:r w:rsidR="001552A2" w:rsidRPr="007955D6">
        <w:rPr>
          <w:rFonts w:cstheme="minorHAnsi"/>
          <w:sz w:val="20"/>
          <w:szCs w:val="20"/>
        </w:rPr>
        <w:t>of T</w:t>
      </w:r>
      <w:r w:rsidR="00692BF1" w:rsidRPr="007955D6">
        <w:rPr>
          <w:rFonts w:cstheme="minorHAnsi"/>
          <w:sz w:val="20"/>
          <w:szCs w:val="20"/>
        </w:rPr>
        <w:t xml:space="preserve">russes can compromise the engineering integrity of Trusses with dangerous consequences including but not limited to structural failure resulting </w:t>
      </w:r>
      <w:r w:rsidR="00692BF1" w:rsidRPr="007955D6">
        <w:rPr>
          <w:rFonts w:cstheme="minorHAnsi"/>
          <w:b/>
          <w:sz w:val="20"/>
          <w:szCs w:val="20"/>
        </w:rPr>
        <w:t>in injury or death</w:t>
      </w:r>
      <w:r w:rsidR="00692BF1" w:rsidRPr="007955D6">
        <w:rPr>
          <w:rFonts w:cstheme="minorHAnsi"/>
          <w:sz w:val="20"/>
          <w:szCs w:val="20"/>
        </w:rPr>
        <w:t xml:space="preserve"> or creation of latent risks, described in this Quotation and in the Installation Guide. </w:t>
      </w:r>
    </w:p>
    <w:p w14:paraId="661F1465" w14:textId="77777777" w:rsidR="00123EAF" w:rsidRPr="007955D6" w:rsidRDefault="00EF6334" w:rsidP="007955D6">
      <w:pPr>
        <w:jc w:val="both"/>
        <w:rPr>
          <w:rFonts w:cstheme="minorHAnsi"/>
          <w:sz w:val="20"/>
          <w:szCs w:val="20"/>
        </w:rPr>
      </w:pPr>
      <w:r w:rsidRPr="007955D6">
        <w:rPr>
          <w:rFonts w:cstheme="minorHAnsi"/>
          <w:sz w:val="20"/>
          <w:szCs w:val="20"/>
        </w:rPr>
        <w:t xml:space="preserve">4.2 </w:t>
      </w:r>
      <w:r w:rsidR="00692BF1" w:rsidRPr="007955D6">
        <w:rPr>
          <w:rFonts w:cstheme="minorHAnsi"/>
          <w:sz w:val="20"/>
          <w:szCs w:val="20"/>
        </w:rPr>
        <w:t xml:space="preserve">In order to reduce those risks AES shall not commence fabrication of Products until Customer:  (a) engages AES </w:t>
      </w:r>
      <w:r w:rsidR="00811BFC" w:rsidRPr="007955D6">
        <w:rPr>
          <w:rFonts w:cstheme="minorHAnsi"/>
          <w:sz w:val="20"/>
          <w:szCs w:val="20"/>
        </w:rPr>
        <w:t xml:space="preserve">(for the additional fee stated in the Table) </w:t>
      </w:r>
      <w:r w:rsidR="00692BF1" w:rsidRPr="007955D6">
        <w:rPr>
          <w:rFonts w:cstheme="minorHAnsi"/>
          <w:sz w:val="20"/>
          <w:szCs w:val="20"/>
        </w:rPr>
        <w:t>or a third party approved by AES</w:t>
      </w:r>
      <w:r w:rsidR="00811BFC" w:rsidRPr="007955D6">
        <w:rPr>
          <w:rFonts w:cstheme="minorHAnsi"/>
          <w:sz w:val="20"/>
          <w:szCs w:val="20"/>
        </w:rPr>
        <w:t xml:space="preserve"> in writing </w:t>
      </w:r>
      <w:r w:rsidR="00692BF1" w:rsidRPr="007955D6">
        <w:rPr>
          <w:rFonts w:cstheme="minorHAnsi"/>
          <w:sz w:val="20"/>
          <w:szCs w:val="20"/>
        </w:rPr>
        <w:t xml:space="preserve">to perform a site measure for the </w:t>
      </w:r>
      <w:r w:rsidR="00D358F6" w:rsidRPr="007955D6">
        <w:rPr>
          <w:rFonts w:cstheme="minorHAnsi"/>
          <w:sz w:val="20"/>
          <w:szCs w:val="20"/>
        </w:rPr>
        <w:t xml:space="preserve">Location </w:t>
      </w:r>
      <w:r w:rsidR="00692BF1" w:rsidRPr="007955D6">
        <w:rPr>
          <w:rFonts w:cstheme="minorHAnsi"/>
          <w:sz w:val="20"/>
          <w:szCs w:val="20"/>
        </w:rPr>
        <w:t>building which is satisfactory to AES; or</w:t>
      </w:r>
      <w:r w:rsidR="0038015E" w:rsidRPr="007955D6">
        <w:rPr>
          <w:rFonts w:cstheme="minorHAnsi"/>
          <w:sz w:val="20"/>
          <w:szCs w:val="20"/>
        </w:rPr>
        <w:t xml:space="preserve"> </w:t>
      </w:r>
      <w:r w:rsidR="00EA6157" w:rsidRPr="007955D6">
        <w:rPr>
          <w:rFonts w:cstheme="minorHAnsi"/>
          <w:sz w:val="20"/>
          <w:szCs w:val="20"/>
        </w:rPr>
        <w:t xml:space="preserve"> </w:t>
      </w:r>
      <w:r w:rsidR="00692BF1" w:rsidRPr="007955D6">
        <w:rPr>
          <w:rFonts w:cstheme="minorHAnsi"/>
          <w:sz w:val="20"/>
          <w:szCs w:val="20"/>
        </w:rPr>
        <w:t xml:space="preserve">(b) prepares drawings for the required Trusses from building plans provided by the builder in which case the builder shall by delivering the drawings to AES be deemed to certify that the prepared drawings are accurate. </w:t>
      </w:r>
      <w:r w:rsidR="00811BFC" w:rsidRPr="007955D6">
        <w:rPr>
          <w:rFonts w:cstheme="minorHAnsi"/>
          <w:sz w:val="20"/>
          <w:szCs w:val="20"/>
        </w:rPr>
        <w:t>From our experience a site measure is more accurate than building plan drawing measurements.</w:t>
      </w:r>
      <w:r w:rsidR="00D358F6" w:rsidRPr="007955D6">
        <w:rPr>
          <w:rFonts w:cstheme="minorHAnsi"/>
          <w:sz w:val="20"/>
          <w:szCs w:val="20"/>
        </w:rPr>
        <w:t xml:space="preserve"> </w:t>
      </w:r>
    </w:p>
    <w:p w14:paraId="0F512435" w14:textId="77777777" w:rsidR="00123EAF" w:rsidRPr="007955D6" w:rsidRDefault="00D00230" w:rsidP="007955D6">
      <w:pPr>
        <w:jc w:val="both"/>
        <w:rPr>
          <w:rFonts w:cstheme="minorHAnsi"/>
          <w:b/>
          <w:sz w:val="20"/>
          <w:szCs w:val="20"/>
        </w:rPr>
      </w:pPr>
      <w:r w:rsidRPr="007955D6">
        <w:rPr>
          <w:rFonts w:cstheme="minorHAnsi"/>
          <w:sz w:val="20"/>
          <w:szCs w:val="20"/>
        </w:rPr>
        <w:t xml:space="preserve">4.3 The site measure or </w:t>
      </w:r>
      <w:r w:rsidR="00811BFC" w:rsidRPr="007955D6">
        <w:rPr>
          <w:rFonts w:cstheme="minorHAnsi"/>
          <w:sz w:val="20"/>
          <w:szCs w:val="20"/>
        </w:rPr>
        <w:t xml:space="preserve">building plan </w:t>
      </w:r>
      <w:r w:rsidRPr="007955D6">
        <w:rPr>
          <w:rFonts w:cstheme="minorHAnsi"/>
          <w:sz w:val="20"/>
          <w:szCs w:val="20"/>
        </w:rPr>
        <w:t xml:space="preserve">drawings must </w:t>
      </w:r>
      <w:r w:rsidR="002C30A3" w:rsidRPr="007955D6">
        <w:rPr>
          <w:rFonts w:cstheme="minorHAnsi"/>
          <w:sz w:val="20"/>
          <w:szCs w:val="20"/>
        </w:rPr>
        <w:t>satisfy</w:t>
      </w:r>
      <w:r w:rsidRPr="007955D6">
        <w:rPr>
          <w:rFonts w:cstheme="minorHAnsi"/>
          <w:sz w:val="20"/>
          <w:szCs w:val="20"/>
        </w:rPr>
        <w:t xml:space="preserve"> quality and detail </w:t>
      </w:r>
      <w:r w:rsidR="002C30A3" w:rsidRPr="007955D6">
        <w:rPr>
          <w:rFonts w:cstheme="minorHAnsi"/>
          <w:sz w:val="20"/>
          <w:szCs w:val="20"/>
        </w:rPr>
        <w:t xml:space="preserve">standards </w:t>
      </w:r>
      <w:r w:rsidRPr="007955D6">
        <w:rPr>
          <w:rFonts w:cstheme="minorHAnsi"/>
          <w:sz w:val="20"/>
          <w:szCs w:val="20"/>
        </w:rPr>
        <w:t>required by AES in its absolute discretion. AES may refuse to fabricate Trusses until it is satisfied with th</w:t>
      </w:r>
      <w:r w:rsidR="00DC61B9" w:rsidRPr="007955D6">
        <w:rPr>
          <w:rFonts w:cstheme="minorHAnsi"/>
          <w:sz w:val="20"/>
          <w:szCs w:val="20"/>
        </w:rPr>
        <w:t>e detail of</w:t>
      </w:r>
      <w:r w:rsidRPr="007955D6">
        <w:rPr>
          <w:rFonts w:cstheme="minorHAnsi"/>
          <w:sz w:val="20"/>
          <w:szCs w:val="20"/>
        </w:rPr>
        <w:t xml:space="preserve"> site measurements or drawings. </w:t>
      </w:r>
      <w:r w:rsidR="00811BFC" w:rsidRPr="007955D6">
        <w:rPr>
          <w:rFonts w:cstheme="minorHAnsi"/>
          <w:b/>
          <w:sz w:val="20"/>
          <w:szCs w:val="20"/>
        </w:rPr>
        <w:t xml:space="preserve">We cannot </w:t>
      </w:r>
      <w:r w:rsidR="00154B1A" w:rsidRPr="007955D6">
        <w:rPr>
          <w:rFonts w:cstheme="minorHAnsi"/>
          <w:b/>
          <w:sz w:val="20"/>
          <w:szCs w:val="20"/>
        </w:rPr>
        <w:t xml:space="preserve">guarantee accuracy of </w:t>
      </w:r>
      <w:r w:rsidR="00BE285C" w:rsidRPr="007955D6">
        <w:rPr>
          <w:rFonts w:cstheme="minorHAnsi"/>
          <w:b/>
          <w:sz w:val="20"/>
          <w:szCs w:val="20"/>
        </w:rPr>
        <w:t xml:space="preserve">your </w:t>
      </w:r>
      <w:r w:rsidR="00154B1A" w:rsidRPr="007955D6">
        <w:rPr>
          <w:rFonts w:cstheme="minorHAnsi"/>
          <w:b/>
          <w:sz w:val="20"/>
          <w:szCs w:val="20"/>
        </w:rPr>
        <w:t>measurements</w:t>
      </w:r>
      <w:r w:rsidR="00811BFC" w:rsidRPr="007955D6">
        <w:rPr>
          <w:rFonts w:cstheme="minorHAnsi"/>
          <w:b/>
          <w:sz w:val="20"/>
          <w:szCs w:val="20"/>
        </w:rPr>
        <w:t xml:space="preserve"> </w:t>
      </w:r>
      <w:r w:rsidR="0065561A" w:rsidRPr="007955D6">
        <w:rPr>
          <w:rFonts w:cstheme="minorHAnsi"/>
          <w:b/>
          <w:sz w:val="20"/>
          <w:szCs w:val="20"/>
        </w:rPr>
        <w:t xml:space="preserve">and will not be responsible </w:t>
      </w:r>
      <w:r w:rsidR="00811BFC" w:rsidRPr="007955D6">
        <w:rPr>
          <w:rFonts w:cstheme="minorHAnsi"/>
          <w:b/>
          <w:sz w:val="20"/>
          <w:szCs w:val="20"/>
        </w:rPr>
        <w:t xml:space="preserve">unless </w:t>
      </w:r>
      <w:r w:rsidR="00F37210" w:rsidRPr="007955D6">
        <w:rPr>
          <w:rFonts w:cstheme="minorHAnsi"/>
          <w:b/>
          <w:sz w:val="20"/>
          <w:szCs w:val="20"/>
        </w:rPr>
        <w:t xml:space="preserve">AES undertakes </w:t>
      </w:r>
      <w:r w:rsidR="00811BFC" w:rsidRPr="007955D6">
        <w:rPr>
          <w:rFonts w:cstheme="minorHAnsi"/>
          <w:b/>
          <w:sz w:val="20"/>
          <w:szCs w:val="20"/>
        </w:rPr>
        <w:t>a site measure.</w:t>
      </w:r>
      <w:r w:rsidR="00DA3D2C" w:rsidRPr="007955D6">
        <w:rPr>
          <w:rFonts w:cstheme="minorHAnsi"/>
          <w:b/>
          <w:sz w:val="20"/>
          <w:szCs w:val="20"/>
        </w:rPr>
        <w:t xml:space="preserve"> </w:t>
      </w:r>
    </w:p>
    <w:p w14:paraId="4BEAD3DF" w14:textId="77777777" w:rsidR="00123EAF" w:rsidRPr="007955D6" w:rsidRDefault="00D00230" w:rsidP="007955D6">
      <w:pPr>
        <w:jc w:val="both"/>
        <w:rPr>
          <w:rFonts w:cstheme="minorHAnsi"/>
          <w:b/>
          <w:sz w:val="20"/>
          <w:szCs w:val="20"/>
        </w:rPr>
      </w:pPr>
      <w:r w:rsidRPr="007955D6">
        <w:rPr>
          <w:rFonts w:cstheme="minorHAnsi"/>
          <w:sz w:val="20"/>
          <w:szCs w:val="20"/>
        </w:rPr>
        <w:t xml:space="preserve">4.4 </w:t>
      </w:r>
      <w:r w:rsidR="00692BF1" w:rsidRPr="007955D6">
        <w:rPr>
          <w:rFonts w:cstheme="minorHAnsi"/>
          <w:sz w:val="20"/>
          <w:szCs w:val="20"/>
        </w:rPr>
        <w:t xml:space="preserve">You/ the builder will be responsible for any errors in </w:t>
      </w:r>
      <w:r w:rsidR="00042246" w:rsidRPr="007955D6">
        <w:rPr>
          <w:rFonts w:cstheme="minorHAnsi"/>
          <w:sz w:val="20"/>
          <w:szCs w:val="20"/>
        </w:rPr>
        <w:t>any</w:t>
      </w:r>
      <w:r w:rsidR="00692BF1" w:rsidRPr="007955D6">
        <w:rPr>
          <w:rFonts w:cstheme="minorHAnsi"/>
          <w:sz w:val="20"/>
          <w:szCs w:val="20"/>
        </w:rPr>
        <w:t xml:space="preserve"> dimensions </w:t>
      </w:r>
      <w:r w:rsidR="00DC61B9" w:rsidRPr="007955D6">
        <w:rPr>
          <w:rFonts w:cstheme="minorHAnsi"/>
          <w:sz w:val="20"/>
          <w:szCs w:val="20"/>
        </w:rPr>
        <w:t xml:space="preserve">in site measurements or drawings </w:t>
      </w:r>
      <w:r w:rsidR="00D45B18" w:rsidRPr="007955D6">
        <w:rPr>
          <w:rFonts w:cstheme="minorHAnsi"/>
          <w:sz w:val="20"/>
          <w:szCs w:val="20"/>
        </w:rPr>
        <w:t xml:space="preserve">provided by you or your contractor </w:t>
      </w:r>
      <w:r w:rsidR="00692BF1" w:rsidRPr="007955D6">
        <w:rPr>
          <w:rFonts w:cstheme="minorHAnsi"/>
          <w:sz w:val="20"/>
          <w:szCs w:val="20"/>
        </w:rPr>
        <w:t xml:space="preserve">and </w:t>
      </w:r>
      <w:r w:rsidRPr="007955D6">
        <w:rPr>
          <w:rFonts w:cstheme="minorHAnsi"/>
          <w:sz w:val="20"/>
          <w:szCs w:val="20"/>
        </w:rPr>
        <w:t xml:space="preserve">for </w:t>
      </w:r>
      <w:r w:rsidR="00692BF1" w:rsidRPr="007955D6">
        <w:rPr>
          <w:rFonts w:cstheme="minorHAnsi"/>
          <w:sz w:val="20"/>
          <w:szCs w:val="20"/>
        </w:rPr>
        <w:t xml:space="preserve">any loss damages or claims flowing from such errors. </w:t>
      </w:r>
      <w:r w:rsidR="00042246" w:rsidRPr="007955D6">
        <w:rPr>
          <w:rFonts w:cstheme="minorHAnsi"/>
          <w:sz w:val="20"/>
          <w:szCs w:val="20"/>
        </w:rPr>
        <w:t xml:space="preserve">To avoid that potential </w:t>
      </w:r>
      <w:proofErr w:type="gramStart"/>
      <w:r w:rsidR="00042246" w:rsidRPr="007955D6">
        <w:rPr>
          <w:rFonts w:cstheme="minorHAnsi"/>
          <w:sz w:val="20"/>
          <w:szCs w:val="20"/>
        </w:rPr>
        <w:t>liability</w:t>
      </w:r>
      <w:proofErr w:type="gramEnd"/>
      <w:r w:rsidR="00042246" w:rsidRPr="007955D6">
        <w:rPr>
          <w:rFonts w:cstheme="minorHAnsi"/>
          <w:sz w:val="20"/>
          <w:szCs w:val="20"/>
        </w:rPr>
        <w:t xml:space="preserve"> </w:t>
      </w:r>
      <w:r w:rsidR="00042246" w:rsidRPr="007955D6">
        <w:rPr>
          <w:rFonts w:cstheme="minorHAnsi"/>
          <w:b/>
          <w:sz w:val="20"/>
          <w:szCs w:val="20"/>
        </w:rPr>
        <w:t>we recommend that you engage AES to perform a site measure.</w:t>
      </w:r>
      <w:r w:rsidR="00DA3D2C" w:rsidRPr="007955D6">
        <w:rPr>
          <w:rFonts w:cstheme="minorHAnsi"/>
          <w:b/>
          <w:sz w:val="20"/>
          <w:szCs w:val="20"/>
        </w:rPr>
        <w:t xml:space="preserve"> </w:t>
      </w:r>
    </w:p>
    <w:p w14:paraId="424B9890" w14:textId="77777777" w:rsidR="00123EAF" w:rsidRPr="007955D6" w:rsidRDefault="00EF6334" w:rsidP="007955D6">
      <w:pPr>
        <w:jc w:val="both"/>
        <w:rPr>
          <w:rFonts w:cstheme="minorHAnsi"/>
          <w:sz w:val="20"/>
          <w:szCs w:val="20"/>
        </w:rPr>
      </w:pPr>
      <w:r w:rsidRPr="007955D6">
        <w:rPr>
          <w:rFonts w:cstheme="minorHAnsi"/>
          <w:sz w:val="20"/>
          <w:szCs w:val="20"/>
        </w:rPr>
        <w:t>4.</w:t>
      </w:r>
      <w:r w:rsidR="00D00230" w:rsidRPr="007955D6">
        <w:rPr>
          <w:rFonts w:cstheme="minorHAnsi"/>
          <w:sz w:val="20"/>
          <w:szCs w:val="20"/>
        </w:rPr>
        <w:t>5</w:t>
      </w:r>
      <w:r w:rsidRPr="007955D6">
        <w:rPr>
          <w:rFonts w:cstheme="minorHAnsi"/>
          <w:sz w:val="20"/>
          <w:szCs w:val="20"/>
        </w:rPr>
        <w:t xml:space="preserve"> </w:t>
      </w:r>
      <w:r w:rsidR="003411CA" w:rsidRPr="007955D6">
        <w:rPr>
          <w:rFonts w:cstheme="minorHAnsi"/>
          <w:sz w:val="20"/>
          <w:szCs w:val="20"/>
        </w:rPr>
        <w:t>You</w:t>
      </w:r>
      <w:r w:rsidR="00692BF1" w:rsidRPr="007955D6">
        <w:rPr>
          <w:rFonts w:cstheme="minorHAnsi"/>
          <w:sz w:val="20"/>
          <w:szCs w:val="20"/>
        </w:rPr>
        <w:t xml:space="preserve"> indemnif</w:t>
      </w:r>
      <w:r w:rsidR="003411CA" w:rsidRPr="007955D6">
        <w:rPr>
          <w:rFonts w:cstheme="minorHAnsi"/>
          <w:sz w:val="20"/>
          <w:szCs w:val="20"/>
        </w:rPr>
        <w:t>y</w:t>
      </w:r>
      <w:r w:rsidR="00692BF1" w:rsidRPr="007955D6">
        <w:rPr>
          <w:rFonts w:cstheme="minorHAnsi"/>
          <w:sz w:val="20"/>
          <w:szCs w:val="20"/>
        </w:rPr>
        <w:t xml:space="preserve"> us for any errors and any claims losses or damages flowing from errors</w:t>
      </w:r>
      <w:r w:rsidR="00042246" w:rsidRPr="007955D6">
        <w:rPr>
          <w:rFonts w:cstheme="minorHAnsi"/>
          <w:sz w:val="20"/>
          <w:szCs w:val="20"/>
        </w:rPr>
        <w:t xml:space="preserve"> in site measures or </w:t>
      </w:r>
      <w:r w:rsidR="00D358F6" w:rsidRPr="007955D6">
        <w:rPr>
          <w:rFonts w:cstheme="minorHAnsi"/>
          <w:sz w:val="20"/>
          <w:szCs w:val="20"/>
        </w:rPr>
        <w:t xml:space="preserve">building plan </w:t>
      </w:r>
      <w:r w:rsidR="00042246" w:rsidRPr="007955D6">
        <w:rPr>
          <w:rFonts w:cstheme="minorHAnsi"/>
          <w:sz w:val="20"/>
          <w:szCs w:val="20"/>
        </w:rPr>
        <w:t>drawings not provided by AES</w:t>
      </w:r>
      <w:r w:rsidR="00692BF1" w:rsidRPr="007955D6">
        <w:rPr>
          <w:rFonts w:cstheme="minorHAnsi"/>
          <w:sz w:val="20"/>
          <w:szCs w:val="20"/>
        </w:rPr>
        <w:t xml:space="preserve">. </w:t>
      </w:r>
      <w:r w:rsidR="00DA3D2C" w:rsidRPr="007955D6">
        <w:rPr>
          <w:rFonts w:cstheme="minorHAnsi"/>
          <w:sz w:val="20"/>
          <w:szCs w:val="20"/>
        </w:rPr>
        <w:t xml:space="preserve"> </w:t>
      </w:r>
    </w:p>
    <w:p w14:paraId="5589AE36" w14:textId="77777777" w:rsidR="00123EAF" w:rsidRPr="007955D6" w:rsidRDefault="00D00230" w:rsidP="007955D6">
      <w:pPr>
        <w:jc w:val="both"/>
        <w:rPr>
          <w:rFonts w:cstheme="minorHAnsi"/>
          <w:sz w:val="20"/>
          <w:szCs w:val="20"/>
        </w:rPr>
      </w:pPr>
      <w:proofErr w:type="gramStart"/>
      <w:r w:rsidRPr="007955D6">
        <w:rPr>
          <w:rFonts w:cstheme="minorHAnsi"/>
          <w:sz w:val="20"/>
          <w:szCs w:val="20"/>
        </w:rPr>
        <w:t>4.6</w:t>
      </w:r>
      <w:r w:rsidR="00692BF1" w:rsidRPr="007955D6">
        <w:rPr>
          <w:rFonts w:cstheme="minorHAnsi"/>
          <w:sz w:val="20"/>
          <w:szCs w:val="20"/>
        </w:rPr>
        <w:t xml:space="preserve">  Building</w:t>
      </w:r>
      <w:proofErr w:type="gramEnd"/>
      <w:r w:rsidR="00692BF1" w:rsidRPr="007955D6">
        <w:rPr>
          <w:rFonts w:cstheme="minorHAnsi"/>
          <w:sz w:val="20"/>
          <w:szCs w:val="20"/>
        </w:rPr>
        <w:t xml:space="preserve"> materials such as wood, plast</w:t>
      </w:r>
      <w:r w:rsidR="00811BFC" w:rsidRPr="007955D6">
        <w:rPr>
          <w:rFonts w:cstheme="minorHAnsi"/>
          <w:sz w:val="20"/>
          <w:szCs w:val="20"/>
        </w:rPr>
        <w:t>er, cement bags etc. placed on T</w:t>
      </w:r>
      <w:r w:rsidR="00692BF1" w:rsidRPr="007955D6">
        <w:rPr>
          <w:rFonts w:cstheme="minorHAnsi"/>
          <w:sz w:val="20"/>
          <w:szCs w:val="20"/>
        </w:rPr>
        <w:t xml:space="preserve">russes can overload and damage Trusses, causing a potential failure and should not be </w:t>
      </w:r>
      <w:r w:rsidR="00DD1905" w:rsidRPr="007955D6">
        <w:rPr>
          <w:rFonts w:cstheme="minorHAnsi"/>
          <w:sz w:val="20"/>
          <w:szCs w:val="20"/>
        </w:rPr>
        <w:t xml:space="preserve">placed </w:t>
      </w:r>
      <w:r w:rsidR="00692BF1" w:rsidRPr="007955D6">
        <w:rPr>
          <w:rFonts w:cstheme="minorHAnsi"/>
          <w:sz w:val="20"/>
          <w:szCs w:val="20"/>
        </w:rPr>
        <w:t xml:space="preserve">on Trusses. </w:t>
      </w:r>
      <w:r w:rsidR="00DA3D2C" w:rsidRPr="007955D6">
        <w:rPr>
          <w:rFonts w:cstheme="minorHAnsi"/>
          <w:sz w:val="20"/>
          <w:szCs w:val="20"/>
        </w:rPr>
        <w:t xml:space="preserve"> </w:t>
      </w:r>
    </w:p>
    <w:p w14:paraId="3159BF49" w14:textId="77777777" w:rsidR="00123EAF" w:rsidRPr="007955D6" w:rsidRDefault="0004032B" w:rsidP="007955D6">
      <w:pPr>
        <w:jc w:val="both"/>
        <w:rPr>
          <w:rFonts w:cstheme="minorHAnsi"/>
          <w:sz w:val="20"/>
          <w:szCs w:val="20"/>
        </w:rPr>
      </w:pPr>
      <w:r w:rsidRPr="007955D6">
        <w:rPr>
          <w:rFonts w:cstheme="minorHAnsi"/>
          <w:sz w:val="20"/>
          <w:szCs w:val="20"/>
        </w:rPr>
        <w:t xml:space="preserve">4.7 </w:t>
      </w:r>
      <w:r w:rsidR="00692BF1" w:rsidRPr="007955D6">
        <w:rPr>
          <w:rFonts w:cstheme="minorHAnsi"/>
          <w:sz w:val="20"/>
          <w:szCs w:val="20"/>
        </w:rPr>
        <w:t xml:space="preserve">Trusses should not need to be modified if a proper site measure is undertaken and accurate drawings are prepared. </w:t>
      </w:r>
      <w:r w:rsidR="00DA3D2C" w:rsidRPr="007955D6">
        <w:rPr>
          <w:rFonts w:cstheme="minorHAnsi"/>
          <w:sz w:val="20"/>
          <w:szCs w:val="20"/>
        </w:rPr>
        <w:t xml:space="preserve"> </w:t>
      </w:r>
    </w:p>
    <w:p w14:paraId="7A69344B" w14:textId="77777777" w:rsidR="00123EAF" w:rsidRPr="007955D6" w:rsidRDefault="0004032B" w:rsidP="007955D6">
      <w:pPr>
        <w:jc w:val="both"/>
        <w:rPr>
          <w:rFonts w:cstheme="minorHAnsi"/>
          <w:sz w:val="20"/>
          <w:szCs w:val="20"/>
        </w:rPr>
      </w:pPr>
      <w:proofErr w:type="gramStart"/>
      <w:r w:rsidRPr="007955D6">
        <w:rPr>
          <w:rFonts w:cstheme="minorHAnsi"/>
          <w:sz w:val="20"/>
          <w:szCs w:val="20"/>
        </w:rPr>
        <w:t xml:space="preserve">4.8 </w:t>
      </w:r>
      <w:r w:rsidR="00B343E9" w:rsidRPr="007955D6">
        <w:rPr>
          <w:rFonts w:cstheme="minorHAnsi"/>
          <w:sz w:val="20"/>
          <w:szCs w:val="20"/>
        </w:rPr>
        <w:t xml:space="preserve"> </w:t>
      </w:r>
      <w:r w:rsidR="00692BF1" w:rsidRPr="007955D6">
        <w:rPr>
          <w:rFonts w:cstheme="minorHAnsi"/>
          <w:sz w:val="20"/>
          <w:szCs w:val="20"/>
        </w:rPr>
        <w:t>Unauthorised</w:t>
      </w:r>
      <w:proofErr w:type="gramEnd"/>
      <w:r w:rsidR="00692BF1" w:rsidRPr="007955D6">
        <w:rPr>
          <w:rFonts w:cstheme="minorHAnsi"/>
          <w:sz w:val="20"/>
          <w:szCs w:val="20"/>
        </w:rPr>
        <w:t xml:space="preserve"> modification of T</w:t>
      </w:r>
      <w:r w:rsidR="00042246" w:rsidRPr="007955D6">
        <w:rPr>
          <w:rFonts w:cstheme="minorHAnsi"/>
          <w:sz w:val="20"/>
          <w:szCs w:val="20"/>
        </w:rPr>
        <w:t>russes can cause T</w:t>
      </w:r>
      <w:r w:rsidR="00692BF1" w:rsidRPr="007955D6">
        <w:rPr>
          <w:rFonts w:cstheme="minorHAnsi"/>
          <w:sz w:val="20"/>
          <w:szCs w:val="20"/>
        </w:rPr>
        <w:t xml:space="preserve">russ failure and consequential risk and/or damage to property or life. Those risks are hidden when Trusses are clad with plaster and other </w:t>
      </w:r>
      <w:r w:rsidR="00A22E67" w:rsidRPr="007955D6">
        <w:rPr>
          <w:rFonts w:cstheme="minorHAnsi"/>
          <w:sz w:val="20"/>
          <w:szCs w:val="20"/>
        </w:rPr>
        <w:t>lining material</w:t>
      </w:r>
      <w:r w:rsidR="003D58A6" w:rsidRPr="007955D6">
        <w:rPr>
          <w:rFonts w:cstheme="minorHAnsi"/>
          <w:sz w:val="20"/>
          <w:szCs w:val="20"/>
        </w:rPr>
        <w:t>.</w:t>
      </w:r>
      <w:r w:rsidR="00692BF1" w:rsidRPr="007955D6">
        <w:rPr>
          <w:rFonts w:cstheme="minorHAnsi"/>
          <w:sz w:val="20"/>
          <w:szCs w:val="20"/>
        </w:rPr>
        <w:t xml:space="preserve">  </w:t>
      </w:r>
    </w:p>
    <w:p w14:paraId="1E73FBE9" w14:textId="77777777" w:rsidR="00123EAF" w:rsidRPr="007955D6" w:rsidRDefault="00320F2E" w:rsidP="007955D6">
      <w:pPr>
        <w:jc w:val="both"/>
        <w:rPr>
          <w:rFonts w:cstheme="minorHAnsi"/>
          <w:b/>
          <w:sz w:val="20"/>
          <w:szCs w:val="20"/>
        </w:rPr>
      </w:pPr>
      <w:r w:rsidRPr="007955D6">
        <w:rPr>
          <w:rFonts w:cstheme="minorHAnsi"/>
          <w:sz w:val="20"/>
          <w:szCs w:val="20"/>
        </w:rPr>
        <w:t xml:space="preserve">4.9 </w:t>
      </w:r>
      <w:r w:rsidR="00692BF1" w:rsidRPr="007955D6">
        <w:rPr>
          <w:rFonts w:cstheme="minorHAnsi"/>
          <w:sz w:val="20"/>
          <w:szCs w:val="20"/>
        </w:rPr>
        <w:t xml:space="preserve">If for any reason you wish to modify Trusses, the opinion of a structural engineer should first be obtained and delivered to us. </w:t>
      </w:r>
      <w:r w:rsidR="00042246" w:rsidRPr="007955D6">
        <w:rPr>
          <w:rFonts w:cstheme="minorHAnsi"/>
          <w:b/>
          <w:sz w:val="20"/>
          <w:szCs w:val="20"/>
        </w:rPr>
        <w:t xml:space="preserve">Our managing director is a structural engineer and is available </w:t>
      </w:r>
      <w:r w:rsidR="00724740" w:rsidRPr="007955D6">
        <w:rPr>
          <w:rFonts w:cstheme="minorHAnsi"/>
          <w:b/>
          <w:sz w:val="20"/>
          <w:szCs w:val="20"/>
        </w:rPr>
        <w:t>to advise on s</w:t>
      </w:r>
      <w:r w:rsidR="00042246" w:rsidRPr="007955D6">
        <w:rPr>
          <w:rFonts w:cstheme="minorHAnsi"/>
          <w:b/>
          <w:sz w:val="20"/>
          <w:szCs w:val="20"/>
        </w:rPr>
        <w:t>uch matters.</w:t>
      </w:r>
      <w:r w:rsidR="00EA6157" w:rsidRPr="007955D6">
        <w:rPr>
          <w:rFonts w:cstheme="minorHAnsi"/>
          <w:b/>
          <w:sz w:val="20"/>
          <w:szCs w:val="20"/>
        </w:rPr>
        <w:t xml:space="preserve"> </w:t>
      </w:r>
    </w:p>
    <w:p w14:paraId="5E026F79" w14:textId="77777777" w:rsidR="00123EAF" w:rsidRPr="007955D6" w:rsidRDefault="00042246" w:rsidP="007955D6">
      <w:pPr>
        <w:jc w:val="both"/>
        <w:rPr>
          <w:rFonts w:cstheme="minorHAnsi"/>
          <w:sz w:val="20"/>
          <w:szCs w:val="20"/>
        </w:rPr>
      </w:pPr>
      <w:r w:rsidRPr="007955D6">
        <w:rPr>
          <w:rFonts w:cstheme="minorHAnsi"/>
          <w:sz w:val="20"/>
          <w:szCs w:val="20"/>
        </w:rPr>
        <w:t>4.</w:t>
      </w:r>
      <w:r w:rsidR="00320F2E" w:rsidRPr="007955D6">
        <w:rPr>
          <w:rFonts w:cstheme="minorHAnsi"/>
          <w:sz w:val="20"/>
          <w:szCs w:val="20"/>
        </w:rPr>
        <w:t>10</w:t>
      </w:r>
      <w:r w:rsidRPr="007955D6">
        <w:rPr>
          <w:rFonts w:cstheme="minorHAnsi"/>
          <w:sz w:val="20"/>
          <w:szCs w:val="20"/>
        </w:rPr>
        <w:t xml:space="preserve"> </w:t>
      </w:r>
      <w:r w:rsidR="00DC61B9" w:rsidRPr="007955D6">
        <w:rPr>
          <w:rFonts w:cstheme="minorHAnsi"/>
          <w:sz w:val="20"/>
          <w:szCs w:val="20"/>
        </w:rPr>
        <w:t xml:space="preserve">If you know of or suspect that Trusses may have been docked </w:t>
      </w:r>
      <w:r w:rsidR="00021F6D" w:rsidRPr="007955D6">
        <w:rPr>
          <w:rFonts w:cstheme="minorHAnsi"/>
          <w:sz w:val="20"/>
          <w:szCs w:val="20"/>
        </w:rPr>
        <w:t>without proper authority</w:t>
      </w:r>
      <w:r w:rsidR="0049274F" w:rsidRPr="007955D6">
        <w:rPr>
          <w:rFonts w:cstheme="minorHAnsi"/>
          <w:sz w:val="20"/>
          <w:szCs w:val="20"/>
        </w:rPr>
        <w:t xml:space="preserve"> </w:t>
      </w:r>
      <w:r w:rsidR="00DC61B9" w:rsidRPr="007955D6">
        <w:rPr>
          <w:rFonts w:cstheme="minorHAnsi"/>
          <w:sz w:val="20"/>
          <w:szCs w:val="20"/>
        </w:rPr>
        <w:t xml:space="preserve">or overloaded you must advise us in writing as a matter of urgency. We will provide free advice on how to deal with the issue. </w:t>
      </w:r>
      <w:r w:rsidR="00DA3D2C" w:rsidRPr="007955D6">
        <w:rPr>
          <w:rFonts w:cstheme="minorHAnsi"/>
          <w:sz w:val="20"/>
          <w:szCs w:val="20"/>
        </w:rPr>
        <w:t xml:space="preserve"> </w:t>
      </w:r>
    </w:p>
    <w:p w14:paraId="68291B50" w14:textId="6293DFED" w:rsidR="00692BF1" w:rsidRPr="007955D6" w:rsidRDefault="00EB64A5" w:rsidP="007955D6">
      <w:pPr>
        <w:jc w:val="both"/>
        <w:rPr>
          <w:rFonts w:cstheme="minorHAnsi"/>
          <w:sz w:val="20"/>
          <w:szCs w:val="20"/>
        </w:rPr>
      </w:pPr>
      <w:r w:rsidRPr="007955D6">
        <w:rPr>
          <w:rFonts w:cstheme="minorHAnsi"/>
          <w:sz w:val="20"/>
          <w:szCs w:val="20"/>
        </w:rPr>
        <w:t>4.1</w:t>
      </w:r>
      <w:r w:rsidR="001856A8" w:rsidRPr="007955D6">
        <w:rPr>
          <w:rFonts w:cstheme="minorHAnsi"/>
          <w:sz w:val="20"/>
          <w:szCs w:val="20"/>
        </w:rPr>
        <w:t>1</w:t>
      </w:r>
      <w:r w:rsidRPr="007955D6">
        <w:rPr>
          <w:rFonts w:cstheme="minorHAnsi"/>
          <w:sz w:val="20"/>
          <w:szCs w:val="20"/>
        </w:rPr>
        <w:t xml:space="preserve"> </w:t>
      </w:r>
      <w:r w:rsidR="00692BF1" w:rsidRPr="007955D6">
        <w:rPr>
          <w:rFonts w:cstheme="minorHAnsi"/>
          <w:sz w:val="20"/>
          <w:szCs w:val="20"/>
        </w:rPr>
        <w:t>You in your own right and as agent on behalf of your client or customer release us from all liability and indemnify us with respect to any claims for loss and damages of any kind resulting from overloaded or modified Trusses.</w:t>
      </w:r>
      <w:r w:rsidR="00DA3D2C" w:rsidRPr="007955D6">
        <w:rPr>
          <w:rFonts w:cstheme="minorHAnsi"/>
          <w:sz w:val="20"/>
          <w:szCs w:val="20"/>
        </w:rPr>
        <w:t xml:space="preserve"> </w:t>
      </w:r>
    </w:p>
    <w:p w14:paraId="2D9967A0" w14:textId="77777777" w:rsidR="00123EAF" w:rsidRPr="007955D6" w:rsidRDefault="0087024B" w:rsidP="007955D6">
      <w:pPr>
        <w:jc w:val="both"/>
        <w:rPr>
          <w:rFonts w:cstheme="minorHAnsi"/>
          <w:b/>
          <w:iCs/>
          <w:sz w:val="20"/>
          <w:szCs w:val="20"/>
          <w:lang w:val="en-US"/>
        </w:rPr>
      </w:pPr>
      <w:r w:rsidRPr="007955D6">
        <w:rPr>
          <w:rFonts w:cstheme="minorHAnsi"/>
          <w:b/>
          <w:iCs/>
          <w:sz w:val="20"/>
          <w:szCs w:val="20"/>
          <w:lang w:val="en-US"/>
        </w:rPr>
        <w:t>5</w:t>
      </w:r>
      <w:r w:rsidR="00692BF1" w:rsidRPr="007955D6">
        <w:rPr>
          <w:rFonts w:cstheme="minorHAnsi"/>
          <w:b/>
          <w:iCs/>
          <w:sz w:val="20"/>
          <w:szCs w:val="20"/>
          <w:lang w:val="en-US"/>
        </w:rPr>
        <w:t xml:space="preserve">. </w:t>
      </w:r>
      <w:r w:rsidR="006131C5" w:rsidRPr="007955D6">
        <w:rPr>
          <w:rFonts w:cstheme="minorHAnsi"/>
          <w:b/>
          <w:iCs/>
          <w:sz w:val="20"/>
          <w:szCs w:val="20"/>
          <w:lang w:val="en-US"/>
        </w:rPr>
        <w:t>(</w:t>
      </w:r>
      <w:r w:rsidR="00692BF1" w:rsidRPr="007955D6">
        <w:rPr>
          <w:rFonts w:cstheme="minorHAnsi"/>
          <w:b/>
          <w:iCs/>
          <w:sz w:val="20"/>
          <w:szCs w:val="20"/>
          <w:lang w:val="en-US"/>
        </w:rPr>
        <w:t>Performance based solution</w:t>
      </w:r>
      <w:r w:rsidR="006131C5" w:rsidRPr="007955D6">
        <w:rPr>
          <w:rFonts w:cstheme="minorHAnsi"/>
          <w:b/>
          <w:iCs/>
          <w:sz w:val="20"/>
          <w:szCs w:val="20"/>
          <w:lang w:val="en-US"/>
        </w:rPr>
        <w:t xml:space="preserve">) </w:t>
      </w:r>
    </w:p>
    <w:p w14:paraId="6C6A3B57" w14:textId="7BB01819" w:rsidR="00692BF1" w:rsidRPr="007955D6" w:rsidRDefault="00692BF1" w:rsidP="007955D6">
      <w:pPr>
        <w:jc w:val="both"/>
        <w:rPr>
          <w:rFonts w:cstheme="minorHAnsi"/>
          <w:iCs/>
          <w:sz w:val="20"/>
          <w:szCs w:val="20"/>
          <w:lang w:val="en-US"/>
        </w:rPr>
      </w:pPr>
      <w:r w:rsidRPr="007955D6">
        <w:rPr>
          <w:rFonts w:cstheme="minorHAnsi"/>
          <w:iCs/>
          <w:sz w:val="20"/>
          <w:szCs w:val="20"/>
          <w:lang w:val="en-US"/>
        </w:rPr>
        <w:t xml:space="preserve">The </w:t>
      </w:r>
      <w:proofErr w:type="spellStart"/>
      <w:r w:rsidRPr="007955D6">
        <w:rPr>
          <w:rFonts w:cstheme="minorHAnsi"/>
          <w:iCs/>
          <w:sz w:val="20"/>
          <w:szCs w:val="20"/>
          <w:lang w:val="en-US"/>
        </w:rPr>
        <w:t>MEGAjoist</w:t>
      </w:r>
      <w:proofErr w:type="spellEnd"/>
      <w:r w:rsidRPr="007955D6">
        <w:rPr>
          <w:rFonts w:cstheme="minorHAnsi"/>
          <w:iCs/>
          <w:sz w:val="20"/>
          <w:szCs w:val="20"/>
          <w:lang w:val="en-US"/>
        </w:rPr>
        <w:t xml:space="preserve"> system relies on a combination of structural adhesive and screw shanked nails rather than relying solely on a mechanical fixing system such as nail plates. Under Part A2 of the N</w:t>
      </w:r>
      <w:r w:rsidR="00336784" w:rsidRPr="007955D6">
        <w:rPr>
          <w:rFonts w:cstheme="minorHAnsi"/>
          <w:iCs/>
          <w:sz w:val="20"/>
          <w:szCs w:val="20"/>
          <w:lang w:val="en-US"/>
        </w:rPr>
        <w:t>ational Construction Code</w:t>
      </w:r>
      <w:r w:rsidRPr="007955D6">
        <w:rPr>
          <w:rFonts w:cstheme="minorHAnsi"/>
          <w:iCs/>
          <w:sz w:val="20"/>
          <w:szCs w:val="20"/>
          <w:lang w:val="en-US"/>
        </w:rPr>
        <w:t xml:space="preserve"> 2019 </w:t>
      </w:r>
      <w:r w:rsidR="006B05EC" w:rsidRPr="007955D6">
        <w:rPr>
          <w:rFonts w:cstheme="minorHAnsi"/>
          <w:iCs/>
          <w:sz w:val="20"/>
          <w:szCs w:val="20"/>
          <w:lang w:val="en-US"/>
        </w:rPr>
        <w:t xml:space="preserve">(“NCC”) </w:t>
      </w:r>
      <w:r w:rsidRPr="007955D6">
        <w:rPr>
          <w:rFonts w:cstheme="minorHAnsi"/>
          <w:iCs/>
          <w:sz w:val="20"/>
          <w:szCs w:val="20"/>
          <w:lang w:val="en-US"/>
        </w:rPr>
        <w:t>as of July 1</w:t>
      </w:r>
      <w:r w:rsidRPr="007955D6">
        <w:rPr>
          <w:rFonts w:cstheme="minorHAnsi"/>
          <w:iCs/>
          <w:sz w:val="20"/>
          <w:szCs w:val="20"/>
          <w:vertAlign w:val="superscript"/>
          <w:lang w:val="en-US"/>
        </w:rPr>
        <w:t>st</w:t>
      </w:r>
      <w:proofErr w:type="gramStart"/>
      <w:r w:rsidRPr="007955D6">
        <w:rPr>
          <w:rFonts w:cstheme="minorHAnsi"/>
          <w:iCs/>
          <w:sz w:val="20"/>
          <w:szCs w:val="20"/>
          <w:lang w:val="en-US"/>
        </w:rPr>
        <w:t xml:space="preserve"> 2021</w:t>
      </w:r>
      <w:proofErr w:type="gramEnd"/>
      <w:r w:rsidRPr="007955D6">
        <w:rPr>
          <w:rFonts w:cstheme="minorHAnsi"/>
          <w:iCs/>
          <w:sz w:val="20"/>
          <w:szCs w:val="20"/>
          <w:lang w:val="en-US"/>
        </w:rPr>
        <w:t xml:space="preserve"> the </w:t>
      </w:r>
      <w:proofErr w:type="spellStart"/>
      <w:r w:rsidRPr="007955D6">
        <w:rPr>
          <w:rFonts w:cstheme="minorHAnsi"/>
          <w:iCs/>
          <w:sz w:val="20"/>
          <w:szCs w:val="20"/>
          <w:lang w:val="en-US"/>
        </w:rPr>
        <w:t>MEGAjoist</w:t>
      </w:r>
      <w:proofErr w:type="spellEnd"/>
      <w:r w:rsidRPr="007955D6">
        <w:rPr>
          <w:rFonts w:cstheme="minorHAnsi"/>
          <w:iCs/>
          <w:sz w:val="20"/>
          <w:szCs w:val="20"/>
          <w:lang w:val="en-US"/>
        </w:rPr>
        <w:t xml:space="preserve"> glued connections are deemed to be a performance based solution. This means that the fixings are engineer designed, tested and certified to meet the performance requirements of the NCC, rather than being designed as mechanical fixings under AS 1720.5:2015 as per conventional nail plate trusses.</w:t>
      </w:r>
      <w:r w:rsidR="001C08C6" w:rsidRPr="007955D6">
        <w:rPr>
          <w:rFonts w:cstheme="minorHAnsi"/>
          <w:iCs/>
          <w:sz w:val="20"/>
          <w:szCs w:val="20"/>
          <w:lang w:val="en-US"/>
        </w:rPr>
        <w:t xml:space="preserve"> </w:t>
      </w:r>
      <w:r w:rsidRPr="007955D6">
        <w:rPr>
          <w:rFonts w:cstheme="minorHAnsi"/>
          <w:iCs/>
          <w:sz w:val="20"/>
          <w:szCs w:val="20"/>
          <w:lang w:val="en-US"/>
        </w:rPr>
        <w:t xml:space="preserve">By accepting this quote, I acknowledge I have made the relevant stakeholders aware (builder, owner and building surveyor etc.) of the above and accept the use of </w:t>
      </w:r>
      <w:proofErr w:type="spellStart"/>
      <w:r w:rsidRPr="007955D6">
        <w:rPr>
          <w:rFonts w:cstheme="minorHAnsi"/>
          <w:iCs/>
          <w:sz w:val="20"/>
          <w:szCs w:val="20"/>
          <w:lang w:val="en-US"/>
        </w:rPr>
        <w:t>MEGAjoist</w:t>
      </w:r>
      <w:proofErr w:type="spellEnd"/>
      <w:r w:rsidRPr="007955D6">
        <w:rPr>
          <w:rFonts w:cstheme="minorHAnsi"/>
          <w:iCs/>
          <w:sz w:val="20"/>
          <w:szCs w:val="20"/>
          <w:lang w:val="en-US"/>
        </w:rPr>
        <w:t xml:space="preserve"> Trusses for this project on behalf of all stakeholders.</w:t>
      </w:r>
    </w:p>
    <w:p w14:paraId="556466C8" w14:textId="77777777" w:rsidR="00123EAF" w:rsidRPr="007955D6" w:rsidRDefault="005B3864" w:rsidP="007955D6">
      <w:pPr>
        <w:jc w:val="both"/>
        <w:rPr>
          <w:rFonts w:cstheme="minorHAnsi"/>
          <w:b/>
          <w:sz w:val="20"/>
          <w:szCs w:val="20"/>
        </w:rPr>
      </w:pPr>
      <w:r w:rsidRPr="007955D6">
        <w:rPr>
          <w:rFonts w:cstheme="minorHAnsi"/>
          <w:b/>
          <w:sz w:val="20"/>
          <w:szCs w:val="20"/>
        </w:rPr>
        <w:t>6</w:t>
      </w:r>
      <w:r w:rsidR="00DC61B9" w:rsidRPr="007955D6">
        <w:rPr>
          <w:rFonts w:cstheme="minorHAnsi"/>
          <w:b/>
          <w:sz w:val="20"/>
          <w:szCs w:val="20"/>
        </w:rPr>
        <w:t xml:space="preserve">. </w:t>
      </w:r>
      <w:r w:rsidR="006131C5" w:rsidRPr="007955D6">
        <w:rPr>
          <w:rFonts w:cstheme="minorHAnsi"/>
          <w:b/>
          <w:sz w:val="20"/>
          <w:szCs w:val="20"/>
        </w:rPr>
        <w:t>(</w:t>
      </w:r>
      <w:r w:rsidR="00DC61B9" w:rsidRPr="007955D6">
        <w:rPr>
          <w:rFonts w:cstheme="minorHAnsi"/>
          <w:b/>
          <w:sz w:val="20"/>
          <w:szCs w:val="20"/>
        </w:rPr>
        <w:t>Price</w:t>
      </w:r>
      <w:r w:rsidR="000A1EF3" w:rsidRPr="007955D6">
        <w:rPr>
          <w:rFonts w:cstheme="minorHAnsi"/>
          <w:b/>
          <w:sz w:val="20"/>
          <w:szCs w:val="20"/>
        </w:rPr>
        <w:t xml:space="preserve"> &amp;</w:t>
      </w:r>
      <w:r w:rsidR="00DC61B9" w:rsidRPr="007955D6">
        <w:rPr>
          <w:rFonts w:cstheme="minorHAnsi"/>
          <w:b/>
          <w:sz w:val="20"/>
          <w:szCs w:val="20"/>
        </w:rPr>
        <w:t xml:space="preserve"> Payment</w:t>
      </w:r>
      <w:r w:rsidR="006131C5" w:rsidRPr="007955D6">
        <w:rPr>
          <w:rFonts w:cstheme="minorHAnsi"/>
          <w:b/>
          <w:sz w:val="20"/>
          <w:szCs w:val="20"/>
        </w:rPr>
        <w:t>)</w:t>
      </w:r>
      <w:r w:rsidR="00895759" w:rsidRPr="007955D6">
        <w:rPr>
          <w:rFonts w:cstheme="minorHAnsi"/>
          <w:b/>
          <w:sz w:val="20"/>
          <w:szCs w:val="20"/>
        </w:rPr>
        <w:t xml:space="preserve">  </w:t>
      </w:r>
    </w:p>
    <w:p w14:paraId="111C4451" w14:textId="77777777" w:rsidR="00123EAF" w:rsidRPr="007955D6" w:rsidRDefault="005B3864" w:rsidP="007955D6">
      <w:pPr>
        <w:jc w:val="both"/>
        <w:rPr>
          <w:rFonts w:cstheme="minorHAnsi"/>
          <w:sz w:val="20"/>
          <w:szCs w:val="20"/>
        </w:rPr>
      </w:pPr>
      <w:r w:rsidRPr="007955D6">
        <w:rPr>
          <w:rFonts w:cstheme="minorHAnsi"/>
          <w:sz w:val="20"/>
          <w:szCs w:val="20"/>
        </w:rPr>
        <w:t>6</w:t>
      </w:r>
      <w:r w:rsidR="00DC61B9" w:rsidRPr="007955D6">
        <w:rPr>
          <w:rFonts w:cstheme="minorHAnsi"/>
          <w:sz w:val="20"/>
          <w:szCs w:val="20"/>
        </w:rPr>
        <w:t xml:space="preserve">.1 Fabrication of Trusses will not commence until the Quotation is signed and returned to us and the stated deposit </w:t>
      </w:r>
      <w:r w:rsidR="003B21C0" w:rsidRPr="007955D6">
        <w:rPr>
          <w:rFonts w:cstheme="minorHAnsi"/>
          <w:sz w:val="20"/>
          <w:szCs w:val="20"/>
        </w:rPr>
        <w:t xml:space="preserve">50% </w:t>
      </w:r>
      <w:r w:rsidR="00DC61B9" w:rsidRPr="007955D6">
        <w:rPr>
          <w:rFonts w:cstheme="minorHAnsi"/>
          <w:sz w:val="20"/>
          <w:szCs w:val="20"/>
        </w:rPr>
        <w:t xml:space="preserve">is paid. Credit </w:t>
      </w:r>
      <w:r w:rsidR="00627065" w:rsidRPr="007955D6">
        <w:rPr>
          <w:rFonts w:cstheme="minorHAnsi"/>
          <w:sz w:val="20"/>
          <w:szCs w:val="20"/>
        </w:rPr>
        <w:t>a</w:t>
      </w:r>
      <w:r w:rsidR="00DC61B9" w:rsidRPr="007955D6">
        <w:rPr>
          <w:rFonts w:cstheme="minorHAnsi"/>
          <w:sz w:val="20"/>
          <w:szCs w:val="20"/>
        </w:rPr>
        <w:t>pproval is available for return customers at our discretion.</w:t>
      </w:r>
      <w:r w:rsidR="006131C5" w:rsidRPr="007955D6">
        <w:rPr>
          <w:rFonts w:cstheme="minorHAnsi"/>
          <w:sz w:val="20"/>
          <w:szCs w:val="20"/>
        </w:rPr>
        <w:t xml:space="preserve"> </w:t>
      </w:r>
    </w:p>
    <w:p w14:paraId="1C8B9C53" w14:textId="32F8E2A9" w:rsidR="00123EAF" w:rsidRPr="007955D6" w:rsidRDefault="005B3864" w:rsidP="007955D6">
      <w:pPr>
        <w:jc w:val="both"/>
        <w:rPr>
          <w:rFonts w:cstheme="minorHAnsi"/>
          <w:sz w:val="20"/>
          <w:szCs w:val="20"/>
        </w:rPr>
      </w:pPr>
      <w:r w:rsidRPr="007955D6">
        <w:rPr>
          <w:rFonts w:cstheme="minorHAnsi"/>
          <w:sz w:val="20"/>
          <w:szCs w:val="20"/>
        </w:rPr>
        <w:t>6</w:t>
      </w:r>
      <w:r w:rsidR="006E7C03" w:rsidRPr="007955D6">
        <w:rPr>
          <w:rFonts w:cstheme="minorHAnsi"/>
          <w:sz w:val="20"/>
          <w:szCs w:val="20"/>
        </w:rPr>
        <w:t>.</w:t>
      </w:r>
      <w:r w:rsidR="00A82B71" w:rsidRPr="007955D6">
        <w:rPr>
          <w:rFonts w:cstheme="minorHAnsi"/>
          <w:sz w:val="20"/>
          <w:szCs w:val="20"/>
        </w:rPr>
        <w:t>2</w:t>
      </w:r>
      <w:r w:rsidR="006E7C03" w:rsidRPr="007955D6">
        <w:rPr>
          <w:rFonts w:cstheme="minorHAnsi"/>
          <w:sz w:val="20"/>
          <w:szCs w:val="20"/>
        </w:rPr>
        <w:t xml:space="preserve"> </w:t>
      </w:r>
      <w:r w:rsidR="00834D11" w:rsidRPr="007955D6">
        <w:rPr>
          <w:rFonts w:cstheme="minorHAnsi"/>
          <w:sz w:val="20"/>
          <w:szCs w:val="20"/>
        </w:rPr>
        <w:t>The</w:t>
      </w:r>
      <w:r w:rsidR="006E7C03" w:rsidRPr="007955D6">
        <w:rPr>
          <w:rFonts w:cstheme="minorHAnsi"/>
          <w:sz w:val="20"/>
          <w:szCs w:val="20"/>
        </w:rPr>
        <w:t xml:space="preserve"> balance of the price owing is payable prior to delivery of Products</w:t>
      </w:r>
      <w:r w:rsidR="004366EB" w:rsidRPr="007955D6">
        <w:rPr>
          <w:rFonts w:cstheme="minorHAnsi"/>
          <w:sz w:val="20"/>
          <w:szCs w:val="20"/>
        </w:rPr>
        <w:t xml:space="preserve">. </w:t>
      </w:r>
      <w:r w:rsidR="006E7C03" w:rsidRPr="007955D6">
        <w:rPr>
          <w:rFonts w:cstheme="minorHAnsi"/>
          <w:sz w:val="20"/>
          <w:szCs w:val="20"/>
        </w:rPr>
        <w:t xml:space="preserve">If payment is not received </w:t>
      </w:r>
      <w:r w:rsidR="00AA24B3" w:rsidRPr="007955D6">
        <w:rPr>
          <w:rFonts w:cstheme="minorHAnsi"/>
          <w:sz w:val="20"/>
          <w:szCs w:val="20"/>
        </w:rPr>
        <w:t xml:space="preserve">before Delivery </w:t>
      </w:r>
      <w:r w:rsidR="006E7C03" w:rsidRPr="007955D6">
        <w:rPr>
          <w:rFonts w:cstheme="minorHAnsi"/>
          <w:sz w:val="20"/>
          <w:szCs w:val="20"/>
        </w:rPr>
        <w:t>AES will charge Interest on unpaid amounts at the then current rate set by the Penalty Interest Rates Act 1983.</w:t>
      </w:r>
      <w:r w:rsidR="006131C5" w:rsidRPr="007955D6">
        <w:rPr>
          <w:rFonts w:cstheme="minorHAnsi"/>
          <w:sz w:val="20"/>
          <w:szCs w:val="20"/>
        </w:rPr>
        <w:t xml:space="preserve"> </w:t>
      </w:r>
    </w:p>
    <w:p w14:paraId="2AA9A540" w14:textId="77777777" w:rsidR="00123EAF" w:rsidRPr="007955D6" w:rsidRDefault="005B3864" w:rsidP="007955D6">
      <w:pPr>
        <w:jc w:val="both"/>
        <w:rPr>
          <w:rFonts w:cstheme="minorHAnsi"/>
          <w:sz w:val="20"/>
          <w:szCs w:val="20"/>
        </w:rPr>
      </w:pPr>
      <w:r w:rsidRPr="007955D6">
        <w:rPr>
          <w:rFonts w:cstheme="minorHAnsi"/>
          <w:sz w:val="20"/>
          <w:szCs w:val="20"/>
        </w:rPr>
        <w:t>6</w:t>
      </w:r>
      <w:r w:rsidR="006E7C03" w:rsidRPr="007955D6">
        <w:rPr>
          <w:rFonts w:cstheme="minorHAnsi"/>
          <w:sz w:val="20"/>
          <w:szCs w:val="20"/>
        </w:rPr>
        <w:t>.</w:t>
      </w:r>
      <w:r w:rsidR="00A82B71" w:rsidRPr="007955D6">
        <w:rPr>
          <w:rFonts w:cstheme="minorHAnsi"/>
          <w:sz w:val="20"/>
          <w:szCs w:val="20"/>
        </w:rPr>
        <w:t>3</w:t>
      </w:r>
      <w:r w:rsidR="006E7C03" w:rsidRPr="007955D6">
        <w:rPr>
          <w:rFonts w:cstheme="minorHAnsi"/>
          <w:sz w:val="20"/>
          <w:szCs w:val="20"/>
        </w:rPr>
        <w:t xml:space="preserve"> If </w:t>
      </w:r>
      <w:r w:rsidR="0079268D" w:rsidRPr="007955D6">
        <w:rPr>
          <w:rFonts w:cstheme="minorHAnsi"/>
          <w:sz w:val="20"/>
          <w:szCs w:val="20"/>
        </w:rPr>
        <w:t xml:space="preserve">an </w:t>
      </w:r>
      <w:r w:rsidR="006E7C03" w:rsidRPr="007955D6">
        <w:rPr>
          <w:rFonts w:cstheme="minorHAnsi"/>
          <w:sz w:val="20"/>
          <w:szCs w:val="20"/>
        </w:rPr>
        <w:t xml:space="preserve">Invoice </w:t>
      </w:r>
      <w:r w:rsidR="0079268D" w:rsidRPr="007955D6">
        <w:rPr>
          <w:rFonts w:cstheme="minorHAnsi"/>
          <w:sz w:val="20"/>
          <w:szCs w:val="20"/>
        </w:rPr>
        <w:t>is</w:t>
      </w:r>
      <w:r w:rsidR="006E7C03" w:rsidRPr="007955D6">
        <w:rPr>
          <w:rFonts w:cstheme="minorHAnsi"/>
          <w:sz w:val="20"/>
          <w:szCs w:val="20"/>
        </w:rPr>
        <w:t xml:space="preserve"> unpaid </w:t>
      </w:r>
      <w:r w:rsidR="000C61F4" w:rsidRPr="007955D6">
        <w:rPr>
          <w:rFonts w:cstheme="minorHAnsi"/>
          <w:sz w:val="20"/>
          <w:szCs w:val="20"/>
        </w:rPr>
        <w:t xml:space="preserve">on Delivery </w:t>
      </w:r>
      <w:proofErr w:type="gramStart"/>
      <w:r w:rsidR="000C61F4" w:rsidRPr="007955D6">
        <w:rPr>
          <w:rFonts w:cstheme="minorHAnsi"/>
          <w:sz w:val="20"/>
          <w:szCs w:val="20"/>
        </w:rPr>
        <w:t>Date</w:t>
      </w:r>
      <w:proofErr w:type="gramEnd"/>
      <w:r w:rsidR="000C61F4" w:rsidRPr="007955D6">
        <w:rPr>
          <w:rFonts w:cstheme="minorHAnsi"/>
          <w:sz w:val="20"/>
          <w:szCs w:val="20"/>
        </w:rPr>
        <w:t xml:space="preserve"> </w:t>
      </w:r>
      <w:r w:rsidR="006E7C03" w:rsidRPr="007955D6">
        <w:rPr>
          <w:rFonts w:cstheme="minorHAnsi"/>
          <w:sz w:val="20"/>
          <w:szCs w:val="20"/>
        </w:rPr>
        <w:t xml:space="preserve">we </w:t>
      </w:r>
      <w:r w:rsidR="0079268D" w:rsidRPr="007955D6">
        <w:rPr>
          <w:rFonts w:cstheme="minorHAnsi"/>
          <w:sz w:val="20"/>
          <w:szCs w:val="20"/>
        </w:rPr>
        <w:t>reserve</w:t>
      </w:r>
      <w:r w:rsidR="006E7C03" w:rsidRPr="007955D6">
        <w:rPr>
          <w:rFonts w:cstheme="minorHAnsi"/>
          <w:sz w:val="20"/>
          <w:szCs w:val="20"/>
        </w:rPr>
        <w:t xml:space="preserve"> the right to </w:t>
      </w:r>
      <w:r w:rsidR="0041121D" w:rsidRPr="007955D6">
        <w:rPr>
          <w:rFonts w:cstheme="minorHAnsi"/>
          <w:sz w:val="20"/>
          <w:szCs w:val="20"/>
        </w:rPr>
        <w:t>delay Delivery</w:t>
      </w:r>
      <w:r w:rsidR="00661B50" w:rsidRPr="007955D6">
        <w:rPr>
          <w:rFonts w:cstheme="minorHAnsi"/>
          <w:sz w:val="20"/>
          <w:szCs w:val="20"/>
        </w:rPr>
        <w:t>,</w:t>
      </w:r>
      <w:r w:rsidR="0041121D" w:rsidRPr="007955D6">
        <w:rPr>
          <w:rFonts w:cstheme="minorHAnsi"/>
          <w:sz w:val="20"/>
          <w:szCs w:val="20"/>
        </w:rPr>
        <w:t xml:space="preserve"> </w:t>
      </w:r>
      <w:r w:rsidR="006E7C03" w:rsidRPr="007955D6">
        <w:rPr>
          <w:rFonts w:cstheme="minorHAnsi"/>
          <w:sz w:val="20"/>
          <w:szCs w:val="20"/>
        </w:rPr>
        <w:t xml:space="preserve">engage debt collection services and the right to commence legal proceedings for any outstanding amounts owing to us. </w:t>
      </w:r>
      <w:r w:rsidR="00B86810" w:rsidRPr="007955D6">
        <w:rPr>
          <w:rFonts w:cstheme="minorHAnsi"/>
          <w:sz w:val="20"/>
          <w:szCs w:val="20"/>
        </w:rPr>
        <w:t>We will claim from you</w:t>
      </w:r>
      <w:r w:rsidR="006E7C03" w:rsidRPr="007955D6">
        <w:rPr>
          <w:rFonts w:cstheme="minorHAnsi"/>
          <w:sz w:val="20"/>
          <w:szCs w:val="20"/>
        </w:rPr>
        <w:t xml:space="preserve"> any legal costs we incur.</w:t>
      </w:r>
      <w:r w:rsidR="006131C5" w:rsidRPr="007955D6">
        <w:rPr>
          <w:rFonts w:cstheme="minorHAnsi"/>
          <w:sz w:val="20"/>
          <w:szCs w:val="20"/>
        </w:rPr>
        <w:t xml:space="preserve"> </w:t>
      </w:r>
    </w:p>
    <w:p w14:paraId="7BD6A658" w14:textId="04757F84" w:rsidR="004C52CD" w:rsidRPr="007955D6" w:rsidRDefault="004C52CD" w:rsidP="007955D6">
      <w:pPr>
        <w:jc w:val="both"/>
        <w:rPr>
          <w:rFonts w:cstheme="minorHAnsi"/>
          <w:sz w:val="20"/>
          <w:szCs w:val="20"/>
        </w:rPr>
      </w:pPr>
      <w:r w:rsidRPr="007955D6">
        <w:rPr>
          <w:rFonts w:cstheme="minorHAnsi"/>
          <w:sz w:val="20"/>
          <w:szCs w:val="20"/>
        </w:rPr>
        <w:t>6.4 You agree that if we commence legal proceedings for outstanding amounts</w:t>
      </w:r>
      <w:r w:rsidR="007F2F2F" w:rsidRPr="007955D6">
        <w:rPr>
          <w:rFonts w:cstheme="minorHAnsi"/>
          <w:sz w:val="20"/>
          <w:szCs w:val="20"/>
        </w:rPr>
        <w:t>,</w:t>
      </w:r>
      <w:r w:rsidRPr="007955D6">
        <w:rPr>
          <w:rFonts w:cstheme="minorHAnsi"/>
          <w:sz w:val="20"/>
          <w:szCs w:val="20"/>
        </w:rPr>
        <w:t xml:space="preserve"> you will not lodge a defence unless you have a legitimate reason for doing so.</w:t>
      </w:r>
    </w:p>
    <w:p w14:paraId="1B5FFEF4" w14:textId="493547DD" w:rsidR="00690D64" w:rsidRPr="007955D6" w:rsidRDefault="005B3864" w:rsidP="007955D6">
      <w:pPr>
        <w:jc w:val="both"/>
        <w:rPr>
          <w:rFonts w:cstheme="minorHAnsi"/>
          <w:sz w:val="20"/>
          <w:szCs w:val="20"/>
        </w:rPr>
      </w:pPr>
      <w:r w:rsidRPr="007955D6">
        <w:rPr>
          <w:rFonts w:cstheme="minorHAnsi"/>
          <w:sz w:val="20"/>
          <w:szCs w:val="20"/>
        </w:rPr>
        <w:t>6</w:t>
      </w:r>
      <w:r w:rsidR="00690D64" w:rsidRPr="007955D6">
        <w:rPr>
          <w:rFonts w:cstheme="minorHAnsi"/>
          <w:sz w:val="20"/>
          <w:szCs w:val="20"/>
        </w:rPr>
        <w:t>.</w:t>
      </w:r>
      <w:r w:rsidR="004C52CD" w:rsidRPr="007955D6">
        <w:rPr>
          <w:rFonts w:cstheme="minorHAnsi"/>
          <w:sz w:val="20"/>
          <w:szCs w:val="20"/>
        </w:rPr>
        <w:t>5</w:t>
      </w:r>
      <w:r w:rsidR="00690D64" w:rsidRPr="007955D6">
        <w:rPr>
          <w:rFonts w:cstheme="minorHAnsi"/>
          <w:sz w:val="20"/>
          <w:szCs w:val="20"/>
        </w:rPr>
        <w:t xml:space="preserve"> If an Invoice is unpaid for </w:t>
      </w:r>
      <w:r w:rsidR="0044266C" w:rsidRPr="007955D6">
        <w:rPr>
          <w:rFonts w:cstheme="minorHAnsi"/>
          <w:sz w:val="20"/>
          <w:szCs w:val="20"/>
        </w:rPr>
        <w:t>7</w:t>
      </w:r>
      <w:r w:rsidR="00690D64" w:rsidRPr="007955D6">
        <w:rPr>
          <w:rFonts w:cstheme="minorHAnsi"/>
          <w:sz w:val="20"/>
          <w:szCs w:val="20"/>
        </w:rPr>
        <w:t xml:space="preserve"> days or more you authorise us to contact any stakeholders including the owner of the land on which the building is being constructed for which the Trusses were ordered, to advise them of your default and to request that they pay us directly.  </w:t>
      </w:r>
    </w:p>
    <w:p w14:paraId="5EA32F0B" w14:textId="77777777" w:rsidR="00123EAF" w:rsidRPr="007955D6" w:rsidRDefault="001026DD" w:rsidP="007955D6">
      <w:pPr>
        <w:jc w:val="both"/>
        <w:rPr>
          <w:rFonts w:cstheme="minorHAnsi"/>
          <w:b/>
          <w:bCs/>
          <w:sz w:val="20"/>
          <w:szCs w:val="20"/>
        </w:rPr>
      </w:pPr>
      <w:r w:rsidRPr="007955D6">
        <w:rPr>
          <w:rFonts w:cstheme="minorHAnsi"/>
          <w:b/>
          <w:bCs/>
          <w:sz w:val="20"/>
          <w:szCs w:val="20"/>
        </w:rPr>
        <w:t xml:space="preserve">7. </w:t>
      </w:r>
      <w:r w:rsidR="007E15DD" w:rsidRPr="007955D6">
        <w:rPr>
          <w:rFonts w:cstheme="minorHAnsi"/>
          <w:b/>
          <w:bCs/>
          <w:sz w:val="20"/>
          <w:szCs w:val="20"/>
        </w:rPr>
        <w:t>(</w:t>
      </w:r>
      <w:r w:rsidR="007C72EC" w:rsidRPr="007955D6">
        <w:rPr>
          <w:rFonts w:cstheme="minorHAnsi"/>
          <w:b/>
          <w:bCs/>
          <w:sz w:val="20"/>
          <w:szCs w:val="20"/>
        </w:rPr>
        <w:t>Delivery</w:t>
      </w:r>
      <w:r w:rsidR="000A1EF3" w:rsidRPr="007955D6">
        <w:rPr>
          <w:rFonts w:cstheme="minorHAnsi"/>
          <w:b/>
          <w:bCs/>
          <w:sz w:val="20"/>
          <w:szCs w:val="20"/>
        </w:rPr>
        <w:t xml:space="preserve"> &amp; Title</w:t>
      </w:r>
      <w:r w:rsidR="007E15DD" w:rsidRPr="007955D6">
        <w:rPr>
          <w:rFonts w:cstheme="minorHAnsi"/>
          <w:b/>
          <w:bCs/>
          <w:sz w:val="20"/>
          <w:szCs w:val="20"/>
        </w:rPr>
        <w:t xml:space="preserve">)  </w:t>
      </w:r>
    </w:p>
    <w:p w14:paraId="6FA7E734" w14:textId="77777777" w:rsidR="00123EAF" w:rsidRPr="007955D6" w:rsidRDefault="00D31ECE" w:rsidP="007955D6">
      <w:pPr>
        <w:jc w:val="both"/>
        <w:rPr>
          <w:rFonts w:cstheme="minorHAnsi"/>
          <w:sz w:val="20"/>
          <w:szCs w:val="20"/>
        </w:rPr>
      </w:pPr>
      <w:r w:rsidRPr="007955D6">
        <w:rPr>
          <w:rFonts w:cstheme="minorHAnsi"/>
          <w:sz w:val="20"/>
          <w:szCs w:val="20"/>
        </w:rPr>
        <w:t xml:space="preserve">7.1 Delivery time for the Products is estimated for Delivery Date set out in the Table above. </w:t>
      </w:r>
    </w:p>
    <w:p w14:paraId="00285397" w14:textId="77777777" w:rsidR="00123EAF" w:rsidRPr="007955D6" w:rsidRDefault="00B62A27" w:rsidP="007955D6">
      <w:pPr>
        <w:jc w:val="both"/>
        <w:rPr>
          <w:rFonts w:cstheme="minorHAnsi"/>
          <w:sz w:val="20"/>
          <w:szCs w:val="20"/>
        </w:rPr>
      </w:pPr>
      <w:r w:rsidRPr="007955D6">
        <w:rPr>
          <w:rFonts w:cstheme="minorHAnsi"/>
          <w:sz w:val="20"/>
          <w:szCs w:val="20"/>
        </w:rPr>
        <w:t>7</w:t>
      </w:r>
      <w:r w:rsidR="00A82B71" w:rsidRPr="007955D6">
        <w:rPr>
          <w:rFonts w:cstheme="minorHAnsi"/>
          <w:sz w:val="20"/>
          <w:szCs w:val="20"/>
        </w:rPr>
        <w:t>.</w:t>
      </w:r>
      <w:r w:rsidR="00D31ECE" w:rsidRPr="007955D6">
        <w:rPr>
          <w:rFonts w:cstheme="minorHAnsi"/>
          <w:sz w:val="20"/>
          <w:szCs w:val="20"/>
        </w:rPr>
        <w:t>2</w:t>
      </w:r>
      <w:r w:rsidR="00DC61B9" w:rsidRPr="007955D6">
        <w:rPr>
          <w:rFonts w:cstheme="minorHAnsi"/>
          <w:sz w:val="20"/>
          <w:szCs w:val="20"/>
        </w:rPr>
        <w:t xml:space="preserve"> AES shall use its best endeavours to deliver Products on Delivery Date. You acknowledge that starting and completion dates are subject to change due to weather conditions, adhesive drying times and other circumstances </w:t>
      </w:r>
      <w:r w:rsidR="00DC61B9" w:rsidRPr="007955D6">
        <w:rPr>
          <w:rFonts w:cstheme="minorHAnsi"/>
          <w:sz w:val="20"/>
          <w:szCs w:val="20"/>
        </w:rPr>
        <w:lastRenderedPageBreak/>
        <w:t>beyond our reasonable control.</w:t>
      </w:r>
      <w:r w:rsidR="005A793D" w:rsidRPr="007955D6">
        <w:rPr>
          <w:rFonts w:cstheme="minorHAnsi"/>
          <w:sz w:val="20"/>
          <w:szCs w:val="20"/>
        </w:rPr>
        <w:t xml:space="preserve"> </w:t>
      </w:r>
      <w:r w:rsidR="0086743D" w:rsidRPr="007955D6">
        <w:rPr>
          <w:rFonts w:cstheme="minorHAnsi"/>
          <w:sz w:val="20"/>
          <w:szCs w:val="20"/>
        </w:rPr>
        <w:t xml:space="preserve">Please </w:t>
      </w:r>
      <w:r w:rsidR="007368E3" w:rsidRPr="007955D6">
        <w:rPr>
          <w:rFonts w:cstheme="minorHAnsi"/>
          <w:sz w:val="20"/>
          <w:szCs w:val="20"/>
        </w:rPr>
        <w:t xml:space="preserve">therefore </w:t>
      </w:r>
      <w:r w:rsidR="0086743D" w:rsidRPr="007955D6">
        <w:rPr>
          <w:rFonts w:cstheme="minorHAnsi"/>
          <w:sz w:val="20"/>
          <w:szCs w:val="20"/>
        </w:rPr>
        <w:t>o</w:t>
      </w:r>
      <w:r w:rsidR="003074DD" w:rsidRPr="007955D6">
        <w:rPr>
          <w:rFonts w:cstheme="minorHAnsi"/>
          <w:sz w:val="20"/>
          <w:szCs w:val="20"/>
        </w:rPr>
        <w:t xml:space="preserve">rder Trusses with sufficient lead time to </w:t>
      </w:r>
      <w:r w:rsidR="0086743D" w:rsidRPr="007955D6">
        <w:rPr>
          <w:rFonts w:cstheme="minorHAnsi"/>
          <w:sz w:val="20"/>
          <w:szCs w:val="20"/>
        </w:rPr>
        <w:t>minimise the chance of late delivery</w:t>
      </w:r>
      <w:r w:rsidR="002905E3" w:rsidRPr="007955D6">
        <w:rPr>
          <w:rFonts w:cstheme="minorHAnsi"/>
          <w:sz w:val="20"/>
          <w:szCs w:val="20"/>
        </w:rPr>
        <w:t>.</w:t>
      </w:r>
      <w:r w:rsidR="005D7231" w:rsidRPr="007955D6">
        <w:rPr>
          <w:rFonts w:cstheme="minorHAnsi"/>
          <w:sz w:val="20"/>
          <w:szCs w:val="20"/>
        </w:rPr>
        <w:t xml:space="preserve"> T</w:t>
      </w:r>
      <w:r w:rsidR="005A793D" w:rsidRPr="007955D6">
        <w:rPr>
          <w:rFonts w:cstheme="minorHAnsi"/>
          <w:sz w:val="20"/>
          <w:szCs w:val="20"/>
        </w:rPr>
        <w:t xml:space="preserve">ime shall not be </w:t>
      </w:r>
      <w:r w:rsidR="00B21F3C" w:rsidRPr="007955D6">
        <w:rPr>
          <w:rFonts w:cstheme="minorHAnsi"/>
          <w:sz w:val="20"/>
          <w:szCs w:val="20"/>
        </w:rPr>
        <w:t>of the essence of this Contract</w:t>
      </w:r>
      <w:r w:rsidR="002905E3" w:rsidRPr="007955D6">
        <w:rPr>
          <w:rFonts w:cstheme="minorHAnsi"/>
          <w:sz w:val="20"/>
          <w:szCs w:val="20"/>
        </w:rPr>
        <w:t xml:space="preserve"> with respect to delivery</w:t>
      </w:r>
      <w:r w:rsidR="00B21F3C" w:rsidRPr="007955D6">
        <w:rPr>
          <w:rFonts w:cstheme="minorHAnsi"/>
          <w:sz w:val="20"/>
          <w:szCs w:val="20"/>
        </w:rPr>
        <w:t>.</w:t>
      </w:r>
      <w:r w:rsidR="007E15DD" w:rsidRPr="007955D6">
        <w:rPr>
          <w:rFonts w:cstheme="minorHAnsi"/>
          <w:sz w:val="20"/>
          <w:szCs w:val="20"/>
        </w:rPr>
        <w:t xml:space="preserve"> </w:t>
      </w:r>
    </w:p>
    <w:p w14:paraId="61DB2380" w14:textId="175DAFA7" w:rsidR="00281A39" w:rsidRPr="007955D6" w:rsidRDefault="00281A39" w:rsidP="007955D6">
      <w:pPr>
        <w:jc w:val="both"/>
        <w:rPr>
          <w:rFonts w:cstheme="minorHAnsi"/>
          <w:sz w:val="20"/>
          <w:szCs w:val="20"/>
        </w:rPr>
      </w:pPr>
      <w:r w:rsidRPr="007955D6">
        <w:rPr>
          <w:rFonts w:cstheme="minorHAnsi"/>
          <w:sz w:val="20"/>
          <w:szCs w:val="20"/>
        </w:rPr>
        <w:t>7.</w:t>
      </w:r>
      <w:r w:rsidR="00D31ECE" w:rsidRPr="007955D6">
        <w:rPr>
          <w:rFonts w:cstheme="minorHAnsi"/>
          <w:sz w:val="20"/>
          <w:szCs w:val="20"/>
        </w:rPr>
        <w:t>3</w:t>
      </w:r>
      <w:r w:rsidRPr="007955D6">
        <w:rPr>
          <w:rFonts w:cstheme="minorHAnsi"/>
          <w:sz w:val="20"/>
          <w:szCs w:val="20"/>
        </w:rPr>
        <w:t xml:space="preserve"> We take all reasonable care when providing the Products, but when the Products are delivered by a </w:t>
      </w:r>
      <w:proofErr w:type="gramStart"/>
      <w:r w:rsidRPr="007955D6">
        <w:rPr>
          <w:rFonts w:cstheme="minorHAnsi"/>
          <w:sz w:val="20"/>
          <w:szCs w:val="20"/>
        </w:rPr>
        <w:t>third party</w:t>
      </w:r>
      <w:proofErr w:type="gramEnd"/>
      <w:r w:rsidRPr="007955D6">
        <w:rPr>
          <w:rFonts w:cstheme="minorHAnsi"/>
          <w:sz w:val="20"/>
          <w:szCs w:val="20"/>
        </w:rPr>
        <w:t xml:space="preserve"> courier, our responsibility ends when the Products are loaded onto </w:t>
      </w:r>
      <w:r w:rsidR="002872A8" w:rsidRPr="007955D6">
        <w:rPr>
          <w:rFonts w:cstheme="minorHAnsi"/>
          <w:sz w:val="20"/>
          <w:szCs w:val="20"/>
        </w:rPr>
        <w:t xml:space="preserve">the third party’s </w:t>
      </w:r>
      <w:r w:rsidRPr="007955D6">
        <w:rPr>
          <w:rFonts w:cstheme="minorHAnsi"/>
          <w:sz w:val="20"/>
          <w:szCs w:val="20"/>
        </w:rPr>
        <w:t>truck at our factory.</w:t>
      </w:r>
    </w:p>
    <w:p w14:paraId="43A665B4" w14:textId="261B8AFE" w:rsidR="001856A8" w:rsidRPr="007955D6" w:rsidRDefault="001856A8" w:rsidP="007955D6">
      <w:pPr>
        <w:jc w:val="both"/>
        <w:rPr>
          <w:rFonts w:cstheme="minorHAnsi"/>
          <w:sz w:val="20"/>
          <w:szCs w:val="20"/>
        </w:rPr>
      </w:pPr>
      <w:r w:rsidRPr="007955D6">
        <w:rPr>
          <w:rFonts w:cstheme="minorHAnsi"/>
          <w:sz w:val="20"/>
          <w:szCs w:val="20"/>
        </w:rPr>
        <w:t>7.4 Storage handling and installation of the Products after Delivery is your responsibility.</w:t>
      </w:r>
    </w:p>
    <w:p w14:paraId="69B0B5B8" w14:textId="77777777" w:rsidR="00123EAF" w:rsidRPr="007955D6" w:rsidRDefault="00B62A27" w:rsidP="007955D6">
      <w:pPr>
        <w:jc w:val="both"/>
        <w:rPr>
          <w:rFonts w:cstheme="minorHAnsi"/>
          <w:sz w:val="20"/>
          <w:szCs w:val="20"/>
        </w:rPr>
      </w:pPr>
      <w:r w:rsidRPr="007955D6">
        <w:rPr>
          <w:rFonts w:cstheme="minorHAnsi"/>
          <w:sz w:val="20"/>
          <w:szCs w:val="20"/>
        </w:rPr>
        <w:t>7</w:t>
      </w:r>
      <w:r w:rsidR="00DC61B9" w:rsidRPr="007955D6">
        <w:rPr>
          <w:rFonts w:cstheme="minorHAnsi"/>
          <w:sz w:val="20"/>
          <w:szCs w:val="20"/>
        </w:rPr>
        <w:t>.</w:t>
      </w:r>
      <w:r w:rsidR="001856A8" w:rsidRPr="007955D6">
        <w:rPr>
          <w:rFonts w:cstheme="minorHAnsi"/>
          <w:sz w:val="20"/>
          <w:szCs w:val="20"/>
        </w:rPr>
        <w:t>5</w:t>
      </w:r>
      <w:r w:rsidR="00DC61B9" w:rsidRPr="007955D6">
        <w:rPr>
          <w:rFonts w:cstheme="minorHAnsi"/>
          <w:sz w:val="20"/>
          <w:szCs w:val="20"/>
        </w:rPr>
        <w:t xml:space="preserve"> Ownership of the Products will not pass to </w:t>
      </w:r>
      <w:r w:rsidR="005B37C6" w:rsidRPr="007955D6">
        <w:rPr>
          <w:rFonts w:cstheme="minorHAnsi"/>
          <w:sz w:val="20"/>
          <w:szCs w:val="20"/>
        </w:rPr>
        <w:t xml:space="preserve">the </w:t>
      </w:r>
      <w:r w:rsidR="00DC61B9" w:rsidRPr="007955D6">
        <w:rPr>
          <w:rFonts w:cstheme="minorHAnsi"/>
          <w:sz w:val="20"/>
          <w:szCs w:val="20"/>
        </w:rPr>
        <w:t>Customer until AES has received cleared funds paid in full.</w:t>
      </w:r>
      <w:r w:rsidR="007E15DD" w:rsidRPr="007955D6">
        <w:rPr>
          <w:rFonts w:cstheme="minorHAnsi"/>
          <w:sz w:val="20"/>
          <w:szCs w:val="20"/>
        </w:rPr>
        <w:t xml:space="preserve"> </w:t>
      </w:r>
    </w:p>
    <w:p w14:paraId="77BB8788" w14:textId="77777777" w:rsidR="00123EAF" w:rsidRPr="007955D6" w:rsidRDefault="00B62A27" w:rsidP="007955D6">
      <w:pPr>
        <w:jc w:val="both"/>
        <w:rPr>
          <w:rFonts w:cstheme="minorHAnsi"/>
          <w:sz w:val="20"/>
          <w:szCs w:val="20"/>
        </w:rPr>
      </w:pPr>
      <w:r w:rsidRPr="007955D6">
        <w:rPr>
          <w:rFonts w:cstheme="minorHAnsi"/>
          <w:sz w:val="20"/>
          <w:szCs w:val="20"/>
        </w:rPr>
        <w:t>7</w:t>
      </w:r>
      <w:r w:rsidR="00B40751" w:rsidRPr="007955D6">
        <w:rPr>
          <w:rFonts w:cstheme="minorHAnsi"/>
          <w:sz w:val="20"/>
          <w:szCs w:val="20"/>
        </w:rPr>
        <w:t>.</w:t>
      </w:r>
      <w:r w:rsidR="001856A8" w:rsidRPr="007955D6">
        <w:rPr>
          <w:rFonts w:cstheme="minorHAnsi"/>
          <w:sz w:val="20"/>
          <w:szCs w:val="20"/>
        </w:rPr>
        <w:t>6</w:t>
      </w:r>
      <w:r w:rsidR="00B40751" w:rsidRPr="007955D6">
        <w:rPr>
          <w:rFonts w:cstheme="minorHAnsi"/>
          <w:sz w:val="20"/>
          <w:szCs w:val="20"/>
        </w:rPr>
        <w:t xml:space="preserve"> </w:t>
      </w:r>
      <w:r w:rsidR="001A00D9" w:rsidRPr="007955D6">
        <w:rPr>
          <w:rFonts w:cstheme="minorHAnsi"/>
          <w:sz w:val="20"/>
          <w:szCs w:val="20"/>
        </w:rPr>
        <w:t>The Parties acknowledge that e</w:t>
      </w:r>
      <w:r w:rsidR="004F0303" w:rsidRPr="007955D6">
        <w:rPr>
          <w:rFonts w:cstheme="minorHAnsi"/>
          <w:sz w:val="20"/>
          <w:szCs w:val="20"/>
        </w:rPr>
        <w:t xml:space="preserve">ngineering structural certificates for our Trusses </w:t>
      </w:r>
      <w:r w:rsidR="00D5488B" w:rsidRPr="007955D6">
        <w:rPr>
          <w:rFonts w:cstheme="minorHAnsi"/>
          <w:sz w:val="20"/>
          <w:szCs w:val="20"/>
        </w:rPr>
        <w:t>may be</w:t>
      </w:r>
      <w:r w:rsidR="004F0303" w:rsidRPr="007955D6">
        <w:rPr>
          <w:rFonts w:cstheme="minorHAnsi"/>
          <w:sz w:val="20"/>
          <w:szCs w:val="20"/>
        </w:rPr>
        <w:t xml:space="preserve"> </w:t>
      </w:r>
      <w:r w:rsidR="00C6481B" w:rsidRPr="007955D6">
        <w:rPr>
          <w:rFonts w:cstheme="minorHAnsi"/>
          <w:sz w:val="20"/>
          <w:szCs w:val="20"/>
        </w:rPr>
        <w:t>required before your building surveyor can certify the building frame</w:t>
      </w:r>
      <w:r w:rsidR="001A00D9" w:rsidRPr="007955D6">
        <w:rPr>
          <w:rFonts w:cstheme="minorHAnsi"/>
          <w:sz w:val="20"/>
          <w:szCs w:val="20"/>
        </w:rPr>
        <w:t>, so that construction can proceed.</w:t>
      </w:r>
      <w:r w:rsidR="00C6481B" w:rsidRPr="007955D6">
        <w:rPr>
          <w:rFonts w:cstheme="minorHAnsi"/>
          <w:sz w:val="20"/>
          <w:szCs w:val="20"/>
        </w:rPr>
        <w:t xml:space="preserve"> </w:t>
      </w:r>
      <w:r w:rsidR="007E15DD" w:rsidRPr="007955D6">
        <w:rPr>
          <w:rFonts w:cstheme="minorHAnsi"/>
          <w:sz w:val="20"/>
          <w:szCs w:val="20"/>
        </w:rPr>
        <w:t xml:space="preserve"> </w:t>
      </w:r>
    </w:p>
    <w:p w14:paraId="67829EE5" w14:textId="3B383E51" w:rsidR="00DC61B9" w:rsidRPr="007955D6" w:rsidRDefault="00B62A27" w:rsidP="007955D6">
      <w:pPr>
        <w:jc w:val="both"/>
        <w:rPr>
          <w:rFonts w:cstheme="minorHAnsi"/>
          <w:sz w:val="20"/>
          <w:szCs w:val="20"/>
        </w:rPr>
      </w:pPr>
      <w:r w:rsidRPr="007955D6">
        <w:rPr>
          <w:rFonts w:cstheme="minorHAnsi"/>
          <w:sz w:val="20"/>
          <w:szCs w:val="20"/>
        </w:rPr>
        <w:t>7</w:t>
      </w:r>
      <w:r w:rsidR="00DC61B9" w:rsidRPr="007955D6">
        <w:rPr>
          <w:rFonts w:cstheme="minorHAnsi"/>
          <w:sz w:val="20"/>
          <w:szCs w:val="20"/>
        </w:rPr>
        <w:t>.</w:t>
      </w:r>
      <w:r w:rsidR="001856A8" w:rsidRPr="007955D6">
        <w:rPr>
          <w:rFonts w:cstheme="minorHAnsi"/>
          <w:sz w:val="20"/>
          <w:szCs w:val="20"/>
        </w:rPr>
        <w:t>7</w:t>
      </w:r>
      <w:r w:rsidR="00B40751" w:rsidRPr="007955D6">
        <w:rPr>
          <w:rFonts w:cstheme="minorHAnsi"/>
          <w:sz w:val="20"/>
          <w:szCs w:val="20"/>
        </w:rPr>
        <w:t xml:space="preserve"> </w:t>
      </w:r>
      <w:r w:rsidR="00DC61B9" w:rsidRPr="007955D6">
        <w:rPr>
          <w:rFonts w:cstheme="minorHAnsi"/>
          <w:sz w:val="20"/>
          <w:szCs w:val="20"/>
        </w:rPr>
        <w:t>AES reserves the right in its absolute discretion to withhold or rescind any engineering structural certificates for Products until AES has received cleared funds paid in full. AES shall not be liable for any delays in building progress and/or any claims losses or damages flowing from any delay in us providing engineering structural certificates because you have not paid us.</w:t>
      </w:r>
    </w:p>
    <w:p w14:paraId="1961651C" w14:textId="77777777" w:rsidR="00123EAF" w:rsidRPr="007955D6" w:rsidRDefault="00B62A27" w:rsidP="007955D6">
      <w:pPr>
        <w:jc w:val="both"/>
        <w:rPr>
          <w:rFonts w:cstheme="minorHAnsi"/>
          <w:b/>
          <w:sz w:val="20"/>
          <w:szCs w:val="20"/>
        </w:rPr>
      </w:pPr>
      <w:r w:rsidRPr="007955D6">
        <w:rPr>
          <w:rFonts w:cstheme="minorHAnsi"/>
          <w:b/>
          <w:sz w:val="20"/>
          <w:szCs w:val="20"/>
        </w:rPr>
        <w:t>8</w:t>
      </w:r>
      <w:r w:rsidR="00A82B71" w:rsidRPr="007955D6">
        <w:rPr>
          <w:rFonts w:cstheme="minorHAnsi"/>
          <w:b/>
          <w:sz w:val="20"/>
          <w:szCs w:val="20"/>
        </w:rPr>
        <w:t xml:space="preserve">. </w:t>
      </w:r>
      <w:r w:rsidR="007E15DD" w:rsidRPr="007955D6">
        <w:rPr>
          <w:rFonts w:cstheme="minorHAnsi"/>
          <w:b/>
          <w:sz w:val="20"/>
          <w:szCs w:val="20"/>
        </w:rPr>
        <w:t>(</w:t>
      </w:r>
      <w:r w:rsidR="00A82B71" w:rsidRPr="007955D6">
        <w:rPr>
          <w:rFonts w:cstheme="minorHAnsi"/>
          <w:b/>
          <w:sz w:val="20"/>
          <w:szCs w:val="20"/>
        </w:rPr>
        <w:t>Variations</w:t>
      </w:r>
      <w:r w:rsidR="007E15DD" w:rsidRPr="007955D6">
        <w:rPr>
          <w:rFonts w:cstheme="minorHAnsi"/>
          <w:b/>
          <w:sz w:val="20"/>
          <w:szCs w:val="20"/>
        </w:rPr>
        <w:t xml:space="preserve">)  </w:t>
      </w:r>
    </w:p>
    <w:p w14:paraId="0BAA0A44" w14:textId="77777777" w:rsidR="00123EAF" w:rsidRPr="007955D6" w:rsidRDefault="00B62A27" w:rsidP="007955D6">
      <w:pPr>
        <w:jc w:val="both"/>
        <w:rPr>
          <w:rFonts w:cstheme="minorHAnsi"/>
          <w:sz w:val="20"/>
          <w:szCs w:val="20"/>
        </w:rPr>
      </w:pPr>
      <w:r w:rsidRPr="007955D6">
        <w:rPr>
          <w:rFonts w:cstheme="minorHAnsi"/>
          <w:sz w:val="20"/>
          <w:szCs w:val="20"/>
        </w:rPr>
        <w:t>8</w:t>
      </w:r>
      <w:r w:rsidR="00B92335" w:rsidRPr="007955D6">
        <w:rPr>
          <w:rFonts w:cstheme="minorHAnsi"/>
          <w:sz w:val="20"/>
          <w:szCs w:val="20"/>
        </w:rPr>
        <w:t xml:space="preserve">.1 </w:t>
      </w:r>
      <w:r w:rsidR="00AA24B3" w:rsidRPr="007955D6">
        <w:rPr>
          <w:rFonts w:cstheme="minorHAnsi"/>
          <w:sz w:val="20"/>
          <w:szCs w:val="20"/>
        </w:rPr>
        <w:t>If y</w:t>
      </w:r>
      <w:r w:rsidR="006E2D5D" w:rsidRPr="007955D6">
        <w:rPr>
          <w:rFonts w:cstheme="minorHAnsi"/>
          <w:sz w:val="20"/>
          <w:szCs w:val="20"/>
        </w:rPr>
        <w:t xml:space="preserve">ou request a variation to the Products ordered </w:t>
      </w:r>
      <w:r w:rsidR="00AA24B3" w:rsidRPr="007955D6">
        <w:rPr>
          <w:rFonts w:cstheme="minorHAnsi"/>
          <w:sz w:val="20"/>
          <w:szCs w:val="20"/>
        </w:rPr>
        <w:t>w</w:t>
      </w:r>
      <w:r w:rsidR="006E2D5D" w:rsidRPr="007955D6">
        <w:rPr>
          <w:rFonts w:cstheme="minorHAnsi"/>
          <w:sz w:val="20"/>
          <w:szCs w:val="20"/>
        </w:rPr>
        <w:t xml:space="preserve">e reserve the right to agree to or refuse </w:t>
      </w:r>
      <w:r w:rsidR="00AA24B3" w:rsidRPr="007955D6">
        <w:rPr>
          <w:rFonts w:cstheme="minorHAnsi"/>
          <w:sz w:val="20"/>
          <w:szCs w:val="20"/>
        </w:rPr>
        <w:t>the request</w:t>
      </w:r>
      <w:r w:rsidR="006E2D5D" w:rsidRPr="007955D6">
        <w:rPr>
          <w:rFonts w:cstheme="minorHAnsi"/>
          <w:sz w:val="20"/>
          <w:szCs w:val="20"/>
        </w:rPr>
        <w:t xml:space="preserve">. </w:t>
      </w:r>
      <w:r w:rsidR="00DC61B9" w:rsidRPr="007955D6">
        <w:rPr>
          <w:rFonts w:cstheme="minorHAnsi"/>
          <w:sz w:val="20"/>
          <w:szCs w:val="20"/>
        </w:rPr>
        <w:t>If we agree</w:t>
      </w:r>
      <w:r w:rsidR="00AA24B3" w:rsidRPr="007955D6">
        <w:rPr>
          <w:rFonts w:cstheme="minorHAnsi"/>
          <w:sz w:val="20"/>
          <w:szCs w:val="20"/>
        </w:rPr>
        <w:t>,</w:t>
      </w:r>
      <w:r w:rsidR="00DC61B9" w:rsidRPr="007955D6">
        <w:rPr>
          <w:rFonts w:cstheme="minorHAnsi"/>
          <w:sz w:val="20"/>
          <w:szCs w:val="20"/>
        </w:rPr>
        <w:t xml:space="preserve"> we will inform you of </w:t>
      </w:r>
      <w:r w:rsidR="006E2D5D" w:rsidRPr="007955D6">
        <w:rPr>
          <w:rFonts w:cstheme="minorHAnsi"/>
          <w:sz w:val="20"/>
          <w:szCs w:val="20"/>
        </w:rPr>
        <w:t>any</w:t>
      </w:r>
      <w:r w:rsidR="00DC61B9" w:rsidRPr="007955D6">
        <w:rPr>
          <w:rFonts w:cstheme="minorHAnsi"/>
          <w:sz w:val="20"/>
          <w:szCs w:val="20"/>
        </w:rPr>
        <w:t xml:space="preserve"> additional cost</w:t>
      </w:r>
      <w:r w:rsidR="006E2D5D" w:rsidRPr="007955D6">
        <w:rPr>
          <w:rFonts w:cstheme="minorHAnsi"/>
          <w:sz w:val="20"/>
          <w:szCs w:val="20"/>
        </w:rPr>
        <w:t>.</w:t>
      </w:r>
      <w:r w:rsidR="00DC61B9" w:rsidRPr="007955D6">
        <w:rPr>
          <w:rFonts w:cstheme="minorHAnsi"/>
          <w:sz w:val="20"/>
          <w:szCs w:val="20"/>
        </w:rPr>
        <w:t xml:space="preserve">  You must approve the </w:t>
      </w:r>
      <w:r w:rsidR="006E2D5D" w:rsidRPr="007955D6">
        <w:rPr>
          <w:rFonts w:cstheme="minorHAnsi"/>
          <w:sz w:val="20"/>
          <w:szCs w:val="20"/>
        </w:rPr>
        <w:t>additional cost</w:t>
      </w:r>
      <w:r w:rsidR="00DC61B9" w:rsidRPr="007955D6">
        <w:rPr>
          <w:rFonts w:cstheme="minorHAnsi"/>
          <w:sz w:val="20"/>
          <w:szCs w:val="20"/>
        </w:rPr>
        <w:t xml:space="preserve"> </w:t>
      </w:r>
      <w:r w:rsidR="00627065" w:rsidRPr="007955D6">
        <w:rPr>
          <w:rFonts w:cstheme="minorHAnsi"/>
          <w:sz w:val="20"/>
          <w:szCs w:val="20"/>
        </w:rPr>
        <w:t xml:space="preserve">in writing </w:t>
      </w:r>
      <w:r w:rsidR="00DC61B9" w:rsidRPr="007955D6">
        <w:rPr>
          <w:rFonts w:cstheme="minorHAnsi"/>
          <w:sz w:val="20"/>
          <w:szCs w:val="20"/>
        </w:rPr>
        <w:t xml:space="preserve">before we commence </w:t>
      </w:r>
      <w:r w:rsidR="006E2D5D" w:rsidRPr="007955D6">
        <w:rPr>
          <w:rFonts w:cstheme="minorHAnsi"/>
          <w:sz w:val="20"/>
          <w:szCs w:val="20"/>
        </w:rPr>
        <w:t xml:space="preserve">the additional </w:t>
      </w:r>
      <w:r w:rsidR="00DC61B9" w:rsidRPr="007955D6">
        <w:rPr>
          <w:rFonts w:cstheme="minorHAnsi"/>
          <w:sz w:val="20"/>
          <w:szCs w:val="20"/>
        </w:rPr>
        <w:t xml:space="preserve">work. We will invoice you accordingly for the </w:t>
      </w:r>
      <w:r w:rsidR="00AA24B3" w:rsidRPr="007955D6">
        <w:rPr>
          <w:rFonts w:cstheme="minorHAnsi"/>
          <w:sz w:val="20"/>
          <w:szCs w:val="20"/>
        </w:rPr>
        <w:t>v</w:t>
      </w:r>
      <w:r w:rsidR="00DC61B9" w:rsidRPr="007955D6">
        <w:rPr>
          <w:rFonts w:cstheme="minorHAnsi"/>
          <w:sz w:val="20"/>
          <w:szCs w:val="20"/>
        </w:rPr>
        <w:t>ariation.</w:t>
      </w:r>
      <w:r w:rsidR="00B92335" w:rsidRPr="007955D6">
        <w:rPr>
          <w:rFonts w:cstheme="minorHAnsi"/>
          <w:sz w:val="20"/>
          <w:szCs w:val="20"/>
        </w:rPr>
        <w:t xml:space="preserve"> If we are unable to provide the </w:t>
      </w:r>
      <w:r w:rsidR="00AA24B3" w:rsidRPr="007955D6">
        <w:rPr>
          <w:rFonts w:cstheme="minorHAnsi"/>
          <w:sz w:val="20"/>
          <w:szCs w:val="20"/>
        </w:rPr>
        <w:t>v</w:t>
      </w:r>
      <w:r w:rsidR="00B92335" w:rsidRPr="007955D6">
        <w:rPr>
          <w:rFonts w:cstheme="minorHAnsi"/>
          <w:sz w:val="20"/>
          <w:szCs w:val="20"/>
        </w:rPr>
        <w:t xml:space="preserve">ariation, we may </w:t>
      </w:r>
      <w:r w:rsidR="00627C48" w:rsidRPr="007955D6">
        <w:rPr>
          <w:rFonts w:cstheme="minorHAnsi"/>
          <w:sz w:val="20"/>
          <w:szCs w:val="20"/>
        </w:rPr>
        <w:t>ask you to pay us</w:t>
      </w:r>
      <w:r w:rsidR="00B92335" w:rsidRPr="007955D6">
        <w:rPr>
          <w:rFonts w:cstheme="minorHAnsi"/>
          <w:sz w:val="20"/>
          <w:szCs w:val="20"/>
        </w:rPr>
        <w:t xml:space="preserve"> for Products provided to date and terminate these Terms.</w:t>
      </w:r>
      <w:r w:rsidR="007E15DD" w:rsidRPr="007955D6">
        <w:rPr>
          <w:rFonts w:cstheme="minorHAnsi"/>
          <w:sz w:val="20"/>
          <w:szCs w:val="20"/>
        </w:rPr>
        <w:t xml:space="preserve"> </w:t>
      </w:r>
    </w:p>
    <w:p w14:paraId="24D41302" w14:textId="76EA0AB7" w:rsidR="00123EAF" w:rsidRPr="007955D6" w:rsidRDefault="00D11B30" w:rsidP="007955D6">
      <w:pPr>
        <w:jc w:val="both"/>
        <w:rPr>
          <w:rFonts w:cstheme="minorHAnsi"/>
          <w:sz w:val="20"/>
          <w:szCs w:val="20"/>
        </w:rPr>
      </w:pPr>
      <w:r w:rsidRPr="007955D6">
        <w:rPr>
          <w:rFonts w:cstheme="minorHAnsi"/>
          <w:sz w:val="20"/>
          <w:szCs w:val="20"/>
        </w:rPr>
        <w:t xml:space="preserve">8.2 </w:t>
      </w:r>
      <w:r w:rsidR="002145F0" w:rsidRPr="007955D6">
        <w:rPr>
          <w:rFonts w:cstheme="minorHAnsi"/>
          <w:sz w:val="20"/>
          <w:szCs w:val="20"/>
        </w:rPr>
        <w:t xml:space="preserve">Customer </w:t>
      </w:r>
      <w:r w:rsidR="000C0F8B" w:rsidRPr="007955D6">
        <w:rPr>
          <w:rFonts w:cstheme="minorHAnsi"/>
          <w:sz w:val="20"/>
          <w:szCs w:val="20"/>
        </w:rPr>
        <w:t>can make a special request for Trusses to be fabricated to allow for a safe margin of authorised docking.</w:t>
      </w:r>
      <w:r w:rsidR="00806137" w:rsidRPr="007955D6">
        <w:rPr>
          <w:rFonts w:cstheme="minorHAnsi"/>
          <w:sz w:val="20"/>
          <w:szCs w:val="20"/>
        </w:rPr>
        <w:t xml:space="preserve"> Those Trusses will be </w:t>
      </w:r>
      <w:r w:rsidR="00FF7C2E" w:rsidRPr="007955D6">
        <w:rPr>
          <w:rFonts w:cstheme="minorHAnsi"/>
          <w:sz w:val="20"/>
          <w:szCs w:val="20"/>
        </w:rPr>
        <w:t xml:space="preserve">clearly shown on the </w:t>
      </w:r>
      <w:r w:rsidR="00F63AB2" w:rsidRPr="007955D6">
        <w:rPr>
          <w:rFonts w:cstheme="minorHAnsi"/>
          <w:sz w:val="20"/>
          <w:szCs w:val="20"/>
        </w:rPr>
        <w:t>supplied truss fabrication drawings.</w:t>
      </w:r>
      <w:r w:rsidR="003B045E" w:rsidRPr="007955D6">
        <w:rPr>
          <w:rFonts w:cstheme="minorHAnsi"/>
          <w:sz w:val="20"/>
          <w:szCs w:val="20"/>
        </w:rPr>
        <w:t xml:space="preserve"> There may be a small additional charge for this service. </w:t>
      </w:r>
      <w:r w:rsidR="00957F09" w:rsidRPr="007955D6">
        <w:rPr>
          <w:rFonts w:cstheme="minorHAnsi"/>
          <w:sz w:val="20"/>
          <w:szCs w:val="20"/>
        </w:rPr>
        <w:t>Please inquire where appropriate.</w:t>
      </w:r>
      <w:r w:rsidR="007E15DD" w:rsidRPr="007955D6">
        <w:rPr>
          <w:rFonts w:cstheme="minorHAnsi"/>
          <w:sz w:val="20"/>
          <w:szCs w:val="20"/>
        </w:rPr>
        <w:t xml:space="preserve"> </w:t>
      </w:r>
    </w:p>
    <w:p w14:paraId="08C944E6" w14:textId="4870A76E" w:rsidR="007F3A53" w:rsidRPr="007955D6" w:rsidRDefault="00B62A27" w:rsidP="007955D6">
      <w:pPr>
        <w:jc w:val="both"/>
        <w:rPr>
          <w:rFonts w:cstheme="minorHAnsi"/>
          <w:sz w:val="20"/>
          <w:szCs w:val="20"/>
        </w:rPr>
      </w:pPr>
      <w:r w:rsidRPr="007955D6">
        <w:rPr>
          <w:rFonts w:cstheme="minorHAnsi"/>
          <w:sz w:val="20"/>
          <w:szCs w:val="20"/>
        </w:rPr>
        <w:t>8</w:t>
      </w:r>
      <w:r w:rsidR="007F3A53" w:rsidRPr="007955D6">
        <w:rPr>
          <w:rFonts w:cstheme="minorHAnsi"/>
          <w:sz w:val="20"/>
          <w:szCs w:val="20"/>
        </w:rPr>
        <w:t>.</w:t>
      </w:r>
      <w:r w:rsidR="00D11B30" w:rsidRPr="007955D6">
        <w:rPr>
          <w:rFonts w:cstheme="minorHAnsi"/>
          <w:sz w:val="20"/>
          <w:szCs w:val="20"/>
        </w:rPr>
        <w:t>3</w:t>
      </w:r>
      <w:r w:rsidR="007F3A53" w:rsidRPr="007955D6">
        <w:rPr>
          <w:rFonts w:cstheme="minorHAnsi"/>
          <w:sz w:val="20"/>
          <w:szCs w:val="20"/>
        </w:rPr>
        <w:t xml:space="preserve"> The cost to us of materials we use to fabricate Trusses is market driven and volatile. Our pricing structure, payment terms and these Terms may be amended from time to time at our discretion. Any pricing changes will apply to you for Products ordered by you after the date of the change. </w:t>
      </w:r>
    </w:p>
    <w:p w14:paraId="0087DFBB" w14:textId="77777777" w:rsidR="00123EAF" w:rsidRPr="007955D6" w:rsidRDefault="00B62A27" w:rsidP="007955D6">
      <w:pPr>
        <w:jc w:val="both"/>
        <w:rPr>
          <w:rFonts w:cstheme="minorHAnsi"/>
          <w:b/>
          <w:sz w:val="20"/>
          <w:szCs w:val="20"/>
        </w:rPr>
      </w:pPr>
      <w:r w:rsidRPr="007955D6">
        <w:rPr>
          <w:rFonts w:cstheme="minorHAnsi"/>
          <w:b/>
          <w:sz w:val="20"/>
          <w:szCs w:val="20"/>
        </w:rPr>
        <w:t>9</w:t>
      </w:r>
      <w:r w:rsidR="00A82B71" w:rsidRPr="007955D6">
        <w:rPr>
          <w:rFonts w:cstheme="minorHAnsi"/>
          <w:b/>
          <w:sz w:val="20"/>
          <w:szCs w:val="20"/>
        </w:rPr>
        <w:t>. (Term &amp; Termination)</w:t>
      </w:r>
      <w:r w:rsidR="007E15DD" w:rsidRPr="007955D6">
        <w:rPr>
          <w:rFonts w:cstheme="minorHAnsi"/>
          <w:b/>
          <w:sz w:val="20"/>
          <w:szCs w:val="20"/>
        </w:rPr>
        <w:t xml:space="preserve"> </w:t>
      </w:r>
      <w:r w:rsidR="002D4B9E" w:rsidRPr="007955D6">
        <w:rPr>
          <w:rFonts w:cstheme="minorHAnsi"/>
          <w:b/>
          <w:sz w:val="20"/>
          <w:szCs w:val="20"/>
        </w:rPr>
        <w:t xml:space="preserve"> </w:t>
      </w:r>
    </w:p>
    <w:p w14:paraId="206111CD" w14:textId="77777777" w:rsidR="00123EAF" w:rsidRPr="007955D6" w:rsidRDefault="00B62A27" w:rsidP="007955D6">
      <w:pPr>
        <w:jc w:val="both"/>
        <w:rPr>
          <w:rFonts w:cstheme="minorHAnsi"/>
          <w:sz w:val="20"/>
          <w:szCs w:val="20"/>
        </w:rPr>
      </w:pPr>
      <w:r w:rsidRPr="007955D6">
        <w:rPr>
          <w:rFonts w:cstheme="minorHAnsi"/>
          <w:sz w:val="20"/>
          <w:szCs w:val="20"/>
        </w:rPr>
        <w:t>9</w:t>
      </w:r>
      <w:r w:rsidR="006E7C03" w:rsidRPr="007955D6">
        <w:rPr>
          <w:rFonts w:cstheme="minorHAnsi"/>
          <w:sz w:val="20"/>
          <w:szCs w:val="20"/>
        </w:rPr>
        <w:t xml:space="preserve">.1 This </w:t>
      </w:r>
      <w:r w:rsidR="00627065" w:rsidRPr="007955D6">
        <w:rPr>
          <w:rFonts w:cstheme="minorHAnsi"/>
          <w:sz w:val="20"/>
          <w:szCs w:val="20"/>
        </w:rPr>
        <w:t>Contract</w:t>
      </w:r>
      <w:r w:rsidR="006E7C03" w:rsidRPr="007955D6">
        <w:rPr>
          <w:rFonts w:cstheme="minorHAnsi"/>
          <w:sz w:val="20"/>
          <w:szCs w:val="20"/>
        </w:rPr>
        <w:t xml:space="preserve"> will beg</w:t>
      </w:r>
      <w:r w:rsidR="00D358F6" w:rsidRPr="007955D6">
        <w:rPr>
          <w:rFonts w:cstheme="minorHAnsi"/>
          <w:sz w:val="20"/>
          <w:szCs w:val="20"/>
        </w:rPr>
        <w:t xml:space="preserve">in on your acceptance of this Quotation </w:t>
      </w:r>
      <w:r w:rsidR="006E7C03" w:rsidRPr="007955D6">
        <w:rPr>
          <w:rFonts w:cstheme="minorHAnsi"/>
          <w:sz w:val="20"/>
          <w:szCs w:val="20"/>
        </w:rPr>
        <w:t xml:space="preserve">and continue until the Products are paid for </w:t>
      </w:r>
      <w:r w:rsidR="00AD369E" w:rsidRPr="007955D6">
        <w:rPr>
          <w:rFonts w:cstheme="minorHAnsi"/>
          <w:sz w:val="20"/>
          <w:szCs w:val="20"/>
        </w:rPr>
        <w:t xml:space="preserve">and delivered </w:t>
      </w:r>
      <w:r w:rsidR="006E7C03" w:rsidRPr="007955D6">
        <w:rPr>
          <w:rFonts w:cstheme="minorHAnsi"/>
          <w:sz w:val="20"/>
          <w:szCs w:val="20"/>
        </w:rPr>
        <w:t>or until ended earlier as set out in this clause.</w:t>
      </w:r>
      <w:r w:rsidR="002D4B9E" w:rsidRPr="007955D6">
        <w:rPr>
          <w:rFonts w:cstheme="minorHAnsi"/>
          <w:sz w:val="20"/>
          <w:szCs w:val="20"/>
        </w:rPr>
        <w:t xml:space="preserve"> </w:t>
      </w:r>
    </w:p>
    <w:p w14:paraId="343A0A4F" w14:textId="77777777" w:rsidR="00123EAF" w:rsidRPr="007955D6" w:rsidRDefault="00B62A27" w:rsidP="007955D6">
      <w:pPr>
        <w:jc w:val="both"/>
        <w:rPr>
          <w:rFonts w:cstheme="minorHAnsi"/>
          <w:sz w:val="20"/>
          <w:szCs w:val="20"/>
        </w:rPr>
      </w:pPr>
      <w:r w:rsidRPr="007955D6">
        <w:rPr>
          <w:rFonts w:cstheme="minorHAnsi"/>
          <w:sz w:val="20"/>
          <w:szCs w:val="20"/>
        </w:rPr>
        <w:t>9</w:t>
      </w:r>
      <w:r w:rsidR="00B302FC" w:rsidRPr="007955D6">
        <w:rPr>
          <w:rFonts w:cstheme="minorHAnsi"/>
          <w:sz w:val="20"/>
          <w:szCs w:val="20"/>
        </w:rPr>
        <w:t>.2 The Parties may end th</w:t>
      </w:r>
      <w:r w:rsidR="00627065" w:rsidRPr="007955D6">
        <w:rPr>
          <w:rFonts w:cstheme="minorHAnsi"/>
          <w:sz w:val="20"/>
          <w:szCs w:val="20"/>
        </w:rPr>
        <w:t xml:space="preserve">is Contract </w:t>
      </w:r>
      <w:r w:rsidR="006E7C03" w:rsidRPr="007955D6">
        <w:rPr>
          <w:rFonts w:cstheme="minorHAnsi"/>
          <w:sz w:val="20"/>
          <w:szCs w:val="20"/>
        </w:rPr>
        <w:t>by mutual agreement by notice in writing</w:t>
      </w:r>
      <w:r w:rsidR="00B92335" w:rsidRPr="007955D6">
        <w:rPr>
          <w:rFonts w:cstheme="minorHAnsi"/>
          <w:sz w:val="20"/>
          <w:szCs w:val="20"/>
        </w:rPr>
        <w:t>.</w:t>
      </w:r>
      <w:r w:rsidR="002D4B9E" w:rsidRPr="007955D6">
        <w:rPr>
          <w:rFonts w:cstheme="minorHAnsi"/>
          <w:sz w:val="20"/>
          <w:szCs w:val="20"/>
        </w:rPr>
        <w:t xml:space="preserve"> </w:t>
      </w:r>
    </w:p>
    <w:p w14:paraId="6AB7F1A2" w14:textId="77777777" w:rsidR="00123EAF" w:rsidRPr="007955D6" w:rsidRDefault="00B62A27" w:rsidP="007955D6">
      <w:pPr>
        <w:jc w:val="both"/>
        <w:rPr>
          <w:rFonts w:cstheme="minorHAnsi"/>
          <w:sz w:val="20"/>
          <w:szCs w:val="20"/>
        </w:rPr>
      </w:pPr>
      <w:r w:rsidRPr="007955D6">
        <w:rPr>
          <w:rFonts w:cstheme="minorHAnsi"/>
          <w:sz w:val="20"/>
          <w:szCs w:val="20"/>
        </w:rPr>
        <w:t>9</w:t>
      </w:r>
      <w:r w:rsidR="006E7C03" w:rsidRPr="007955D6">
        <w:rPr>
          <w:rFonts w:cstheme="minorHAnsi"/>
          <w:sz w:val="20"/>
          <w:szCs w:val="20"/>
        </w:rPr>
        <w:t>.</w:t>
      </w:r>
      <w:r w:rsidR="00435FD5" w:rsidRPr="007955D6">
        <w:rPr>
          <w:rFonts w:cstheme="minorHAnsi"/>
          <w:sz w:val="20"/>
          <w:szCs w:val="20"/>
        </w:rPr>
        <w:t>3</w:t>
      </w:r>
      <w:r w:rsidR="006E7C03" w:rsidRPr="007955D6">
        <w:rPr>
          <w:rFonts w:cstheme="minorHAnsi"/>
          <w:sz w:val="20"/>
          <w:szCs w:val="20"/>
        </w:rPr>
        <w:t xml:space="preserve"> We may terminate or suspend th</w:t>
      </w:r>
      <w:r w:rsidR="00627065" w:rsidRPr="007955D6">
        <w:rPr>
          <w:rFonts w:cstheme="minorHAnsi"/>
          <w:sz w:val="20"/>
          <w:szCs w:val="20"/>
        </w:rPr>
        <w:t xml:space="preserve">is Contract </w:t>
      </w:r>
      <w:r w:rsidR="006E7C03" w:rsidRPr="007955D6">
        <w:rPr>
          <w:rFonts w:cstheme="minorHAnsi"/>
          <w:sz w:val="20"/>
          <w:szCs w:val="20"/>
        </w:rPr>
        <w:t>immediately, at our sole discretion if:</w:t>
      </w:r>
      <w:r w:rsidR="002D4B9E" w:rsidRPr="007955D6">
        <w:rPr>
          <w:rFonts w:cstheme="minorHAnsi"/>
          <w:sz w:val="20"/>
          <w:szCs w:val="20"/>
        </w:rPr>
        <w:t xml:space="preserve"> </w:t>
      </w:r>
      <w:r w:rsidR="006E7C03" w:rsidRPr="007955D6">
        <w:rPr>
          <w:rFonts w:cstheme="minorHAnsi"/>
          <w:sz w:val="20"/>
          <w:szCs w:val="20"/>
        </w:rPr>
        <w:t xml:space="preserve">(a) we consider a request for the </w:t>
      </w:r>
      <w:r w:rsidR="00D358F6" w:rsidRPr="007955D6">
        <w:rPr>
          <w:rFonts w:cstheme="minorHAnsi"/>
          <w:sz w:val="20"/>
          <w:szCs w:val="20"/>
        </w:rPr>
        <w:t>Products</w:t>
      </w:r>
      <w:r w:rsidR="006E7C03" w:rsidRPr="007955D6">
        <w:rPr>
          <w:rFonts w:cstheme="minorHAnsi"/>
          <w:sz w:val="20"/>
          <w:szCs w:val="20"/>
        </w:rPr>
        <w:t xml:space="preserve"> is inappropriate, improper or unlawful;</w:t>
      </w:r>
      <w:r w:rsidR="002D4B9E" w:rsidRPr="007955D6">
        <w:rPr>
          <w:rFonts w:cstheme="minorHAnsi"/>
          <w:sz w:val="20"/>
          <w:szCs w:val="20"/>
        </w:rPr>
        <w:t xml:space="preserve"> </w:t>
      </w:r>
      <w:r w:rsidR="00C0130C" w:rsidRPr="007955D6">
        <w:rPr>
          <w:rFonts w:cstheme="minorHAnsi"/>
          <w:sz w:val="20"/>
          <w:szCs w:val="20"/>
        </w:rPr>
        <w:t xml:space="preserve">(b) </w:t>
      </w:r>
      <w:r w:rsidR="00627065" w:rsidRPr="007955D6">
        <w:rPr>
          <w:rFonts w:cstheme="minorHAnsi"/>
          <w:sz w:val="20"/>
          <w:szCs w:val="20"/>
        </w:rPr>
        <w:t>we discover that a person who signs this Quotation on behalf of a company and has declared he is a director of that company, is not a director of that company.</w:t>
      </w:r>
      <w:r w:rsidR="002D4B9E" w:rsidRPr="007955D6">
        <w:rPr>
          <w:rFonts w:cstheme="minorHAnsi"/>
          <w:sz w:val="20"/>
          <w:szCs w:val="20"/>
        </w:rPr>
        <w:t xml:space="preserve"> </w:t>
      </w:r>
      <w:r w:rsidR="006E7C03" w:rsidRPr="007955D6">
        <w:rPr>
          <w:rFonts w:cstheme="minorHAnsi"/>
          <w:sz w:val="20"/>
          <w:szCs w:val="20"/>
        </w:rPr>
        <w:t>(</w:t>
      </w:r>
      <w:r w:rsidR="00C0130C" w:rsidRPr="007955D6">
        <w:rPr>
          <w:rFonts w:cstheme="minorHAnsi"/>
          <w:sz w:val="20"/>
          <w:szCs w:val="20"/>
        </w:rPr>
        <w:t>c</w:t>
      </w:r>
      <w:r w:rsidR="006E7C03" w:rsidRPr="007955D6">
        <w:rPr>
          <w:rFonts w:cstheme="minorHAnsi"/>
          <w:sz w:val="20"/>
          <w:szCs w:val="20"/>
        </w:rPr>
        <w:t xml:space="preserve">) you fail to provide us with clear or timely instructions </w:t>
      </w:r>
      <w:r w:rsidR="00D358F6" w:rsidRPr="007955D6">
        <w:rPr>
          <w:rFonts w:cstheme="minorHAnsi"/>
          <w:sz w:val="20"/>
          <w:szCs w:val="20"/>
        </w:rPr>
        <w:t xml:space="preserve">and measurements </w:t>
      </w:r>
      <w:r w:rsidR="006E7C03" w:rsidRPr="007955D6">
        <w:rPr>
          <w:rFonts w:cstheme="minorHAnsi"/>
          <w:sz w:val="20"/>
          <w:szCs w:val="20"/>
        </w:rPr>
        <w:t xml:space="preserve">to enable us to </w:t>
      </w:r>
      <w:r w:rsidR="00D358F6" w:rsidRPr="007955D6">
        <w:rPr>
          <w:rFonts w:cstheme="minorHAnsi"/>
          <w:sz w:val="20"/>
          <w:szCs w:val="20"/>
        </w:rPr>
        <w:t>accurately fabricate the Trusses</w:t>
      </w:r>
      <w:r w:rsidR="006E7C03" w:rsidRPr="007955D6">
        <w:rPr>
          <w:rFonts w:cstheme="minorHAnsi"/>
          <w:sz w:val="20"/>
          <w:szCs w:val="20"/>
        </w:rPr>
        <w:t>;</w:t>
      </w:r>
      <w:r w:rsidR="00AD61F9" w:rsidRPr="007955D6">
        <w:rPr>
          <w:rFonts w:cstheme="minorHAnsi"/>
          <w:sz w:val="20"/>
          <w:szCs w:val="20"/>
        </w:rPr>
        <w:t xml:space="preserve"> or </w:t>
      </w:r>
      <w:r w:rsidR="0007367F" w:rsidRPr="007955D6">
        <w:rPr>
          <w:rFonts w:cstheme="minorHAnsi"/>
          <w:sz w:val="20"/>
          <w:szCs w:val="20"/>
        </w:rPr>
        <w:t>refuse to allow AES to undertake a site measure.</w:t>
      </w:r>
      <w:r w:rsidR="002D4B9E" w:rsidRPr="007955D6">
        <w:rPr>
          <w:rFonts w:cstheme="minorHAnsi"/>
          <w:sz w:val="20"/>
          <w:szCs w:val="20"/>
        </w:rPr>
        <w:t xml:space="preserve"> </w:t>
      </w:r>
      <w:r w:rsidR="00115989" w:rsidRPr="007955D6">
        <w:rPr>
          <w:rFonts w:cstheme="minorHAnsi"/>
          <w:sz w:val="20"/>
          <w:szCs w:val="20"/>
        </w:rPr>
        <w:t>(d) you fail to pay our invoice on the due date</w:t>
      </w:r>
      <w:r w:rsidR="002D4B9E" w:rsidRPr="007955D6">
        <w:rPr>
          <w:rFonts w:cstheme="minorHAnsi"/>
          <w:sz w:val="20"/>
          <w:szCs w:val="20"/>
        </w:rPr>
        <w:t xml:space="preserve">; </w:t>
      </w:r>
      <w:r w:rsidR="003B3B38" w:rsidRPr="007955D6">
        <w:rPr>
          <w:rFonts w:cstheme="minorHAnsi"/>
          <w:sz w:val="20"/>
          <w:szCs w:val="20"/>
        </w:rPr>
        <w:t>(</w:t>
      </w:r>
      <w:r w:rsidR="00041800" w:rsidRPr="007955D6">
        <w:rPr>
          <w:rFonts w:cstheme="minorHAnsi"/>
          <w:sz w:val="20"/>
          <w:szCs w:val="20"/>
        </w:rPr>
        <w:t>e</w:t>
      </w:r>
      <w:r w:rsidR="003B3B38" w:rsidRPr="007955D6">
        <w:rPr>
          <w:rFonts w:cstheme="minorHAnsi"/>
          <w:sz w:val="20"/>
          <w:szCs w:val="20"/>
        </w:rPr>
        <w:t xml:space="preserve"> ) we change these Terms , notify you of the change and you do not agree in writing to the change</w:t>
      </w:r>
      <w:r w:rsidR="002D4B9E" w:rsidRPr="007955D6">
        <w:rPr>
          <w:rFonts w:cstheme="minorHAnsi"/>
          <w:sz w:val="20"/>
          <w:szCs w:val="20"/>
        </w:rPr>
        <w:t xml:space="preserve">; </w:t>
      </w:r>
      <w:r w:rsidR="006E7C03" w:rsidRPr="007955D6">
        <w:rPr>
          <w:rFonts w:cstheme="minorHAnsi"/>
          <w:sz w:val="20"/>
          <w:szCs w:val="20"/>
        </w:rPr>
        <w:t>(</w:t>
      </w:r>
      <w:r w:rsidR="00041800" w:rsidRPr="007955D6">
        <w:rPr>
          <w:rFonts w:cstheme="minorHAnsi"/>
          <w:sz w:val="20"/>
          <w:szCs w:val="20"/>
        </w:rPr>
        <w:t>f</w:t>
      </w:r>
      <w:r w:rsidR="006E7C03" w:rsidRPr="007955D6">
        <w:rPr>
          <w:rFonts w:cstheme="minorHAnsi"/>
          <w:sz w:val="20"/>
          <w:szCs w:val="20"/>
        </w:rPr>
        <w:t xml:space="preserve">) </w:t>
      </w:r>
      <w:r w:rsidR="000D7671" w:rsidRPr="007955D6">
        <w:rPr>
          <w:rFonts w:cstheme="minorHAnsi"/>
          <w:sz w:val="20"/>
          <w:szCs w:val="20"/>
        </w:rPr>
        <w:t xml:space="preserve"> </w:t>
      </w:r>
      <w:r w:rsidR="006E7C03" w:rsidRPr="007955D6">
        <w:rPr>
          <w:rFonts w:cstheme="minorHAnsi"/>
          <w:sz w:val="20"/>
          <w:szCs w:val="20"/>
        </w:rPr>
        <w:t>we consider that our working relationship with you has broken down including a loss of confidence and trust</w:t>
      </w:r>
      <w:r w:rsidR="000D7671" w:rsidRPr="007955D6">
        <w:rPr>
          <w:rFonts w:cstheme="minorHAnsi"/>
          <w:sz w:val="20"/>
          <w:szCs w:val="20"/>
        </w:rPr>
        <w:t xml:space="preserve"> and we advise you in writing of our decision</w:t>
      </w:r>
      <w:r w:rsidR="006E7C03" w:rsidRPr="007955D6">
        <w:rPr>
          <w:rFonts w:cstheme="minorHAnsi"/>
          <w:sz w:val="20"/>
          <w:szCs w:val="20"/>
        </w:rPr>
        <w:t>;</w:t>
      </w:r>
      <w:r w:rsidR="002D4B9E" w:rsidRPr="007955D6">
        <w:rPr>
          <w:rFonts w:cstheme="minorHAnsi"/>
          <w:sz w:val="20"/>
          <w:szCs w:val="20"/>
        </w:rPr>
        <w:t xml:space="preserve"> </w:t>
      </w:r>
      <w:r w:rsidR="006E7C03" w:rsidRPr="007955D6">
        <w:rPr>
          <w:rFonts w:cstheme="minorHAnsi"/>
          <w:sz w:val="20"/>
          <w:szCs w:val="20"/>
        </w:rPr>
        <w:t>(</w:t>
      </w:r>
      <w:r w:rsidR="00041800" w:rsidRPr="007955D6">
        <w:rPr>
          <w:rFonts w:cstheme="minorHAnsi"/>
          <w:sz w:val="20"/>
          <w:szCs w:val="20"/>
        </w:rPr>
        <w:t>g</w:t>
      </w:r>
      <w:r w:rsidR="006E7C03" w:rsidRPr="007955D6">
        <w:rPr>
          <w:rFonts w:cstheme="minorHAnsi"/>
          <w:sz w:val="20"/>
          <w:szCs w:val="20"/>
        </w:rPr>
        <w:t>) for any other reason outside our control which has the effect of compromising our ability to perform the work required within the timeframe required; or</w:t>
      </w:r>
      <w:r w:rsidR="002D4B9E" w:rsidRPr="007955D6">
        <w:rPr>
          <w:rFonts w:cstheme="minorHAnsi"/>
          <w:sz w:val="20"/>
          <w:szCs w:val="20"/>
        </w:rPr>
        <w:t xml:space="preserve"> </w:t>
      </w:r>
    </w:p>
    <w:p w14:paraId="66EA29D7" w14:textId="77777777" w:rsidR="00123EAF" w:rsidRPr="007955D6" w:rsidRDefault="00B62A27" w:rsidP="007955D6">
      <w:pPr>
        <w:jc w:val="both"/>
        <w:rPr>
          <w:rFonts w:cstheme="minorHAnsi"/>
          <w:sz w:val="20"/>
          <w:szCs w:val="20"/>
        </w:rPr>
      </w:pPr>
      <w:r w:rsidRPr="007955D6">
        <w:rPr>
          <w:rFonts w:cstheme="minorHAnsi"/>
          <w:sz w:val="20"/>
          <w:szCs w:val="20"/>
        </w:rPr>
        <w:t>9</w:t>
      </w:r>
      <w:r w:rsidR="00041800" w:rsidRPr="007955D6">
        <w:rPr>
          <w:rFonts w:cstheme="minorHAnsi"/>
          <w:sz w:val="20"/>
          <w:szCs w:val="20"/>
        </w:rPr>
        <w:t xml:space="preserve">.4 </w:t>
      </w:r>
      <w:r w:rsidR="00C77C70" w:rsidRPr="007955D6">
        <w:rPr>
          <w:rFonts w:cstheme="minorHAnsi"/>
          <w:sz w:val="20"/>
          <w:szCs w:val="20"/>
        </w:rPr>
        <w:t>You may terminate this</w:t>
      </w:r>
      <w:r w:rsidR="004667D7" w:rsidRPr="007955D6">
        <w:rPr>
          <w:rFonts w:cstheme="minorHAnsi"/>
          <w:sz w:val="20"/>
          <w:szCs w:val="20"/>
        </w:rPr>
        <w:t xml:space="preserve"> Contract </w:t>
      </w:r>
      <w:r w:rsidR="00041800" w:rsidRPr="007955D6">
        <w:rPr>
          <w:rFonts w:cstheme="minorHAnsi"/>
          <w:sz w:val="20"/>
          <w:szCs w:val="20"/>
        </w:rPr>
        <w:t>i</w:t>
      </w:r>
      <w:r w:rsidR="004667D7" w:rsidRPr="007955D6">
        <w:rPr>
          <w:rFonts w:cstheme="minorHAnsi"/>
          <w:sz w:val="20"/>
          <w:szCs w:val="20"/>
        </w:rPr>
        <w:t>f we fail to deliver Products more than 30 days after Delivery Date and you or a force majeure are not responsible for the delay</w:t>
      </w:r>
      <w:r w:rsidR="00D12422" w:rsidRPr="007955D6">
        <w:rPr>
          <w:rFonts w:cstheme="minorHAnsi"/>
          <w:sz w:val="20"/>
          <w:szCs w:val="20"/>
        </w:rPr>
        <w:t xml:space="preserve">. </w:t>
      </w:r>
    </w:p>
    <w:p w14:paraId="756B3793" w14:textId="77777777" w:rsidR="00123EAF" w:rsidRPr="007955D6" w:rsidRDefault="00ED6893" w:rsidP="007955D6">
      <w:pPr>
        <w:jc w:val="both"/>
        <w:rPr>
          <w:rFonts w:cstheme="minorHAnsi"/>
          <w:sz w:val="20"/>
          <w:szCs w:val="20"/>
        </w:rPr>
      </w:pPr>
      <w:r w:rsidRPr="007955D6">
        <w:rPr>
          <w:rFonts w:cstheme="minorHAnsi"/>
          <w:sz w:val="20"/>
          <w:szCs w:val="20"/>
        </w:rPr>
        <w:t>9.</w:t>
      </w:r>
      <w:r w:rsidR="00250E64" w:rsidRPr="007955D6">
        <w:rPr>
          <w:rFonts w:cstheme="minorHAnsi"/>
          <w:sz w:val="20"/>
          <w:szCs w:val="20"/>
        </w:rPr>
        <w:t>5</w:t>
      </w:r>
      <w:r w:rsidRPr="007955D6">
        <w:rPr>
          <w:rFonts w:cstheme="minorHAnsi"/>
          <w:sz w:val="20"/>
          <w:szCs w:val="20"/>
        </w:rPr>
        <w:t xml:space="preserve"> If you terminate this Contract early you must pay for all Products provided prior to termination, including any services (such as site measures) which have been performed and have not yet been Invoiced to you.</w:t>
      </w:r>
      <w:r w:rsidR="00D12422" w:rsidRPr="007955D6">
        <w:rPr>
          <w:rFonts w:cstheme="minorHAnsi"/>
          <w:sz w:val="20"/>
          <w:szCs w:val="20"/>
        </w:rPr>
        <w:t xml:space="preserve"> </w:t>
      </w:r>
    </w:p>
    <w:p w14:paraId="0C857C7D" w14:textId="77777777" w:rsidR="00123EAF" w:rsidRPr="007955D6" w:rsidRDefault="00B62A27" w:rsidP="007955D6">
      <w:pPr>
        <w:jc w:val="both"/>
        <w:rPr>
          <w:rFonts w:cstheme="minorHAnsi"/>
          <w:sz w:val="20"/>
          <w:szCs w:val="20"/>
        </w:rPr>
      </w:pPr>
      <w:r w:rsidRPr="007955D6">
        <w:rPr>
          <w:rFonts w:cstheme="minorHAnsi"/>
          <w:sz w:val="20"/>
          <w:szCs w:val="20"/>
        </w:rPr>
        <w:t>9</w:t>
      </w:r>
      <w:r w:rsidR="006E7C03" w:rsidRPr="007955D6">
        <w:rPr>
          <w:rFonts w:cstheme="minorHAnsi"/>
          <w:sz w:val="20"/>
          <w:szCs w:val="20"/>
        </w:rPr>
        <w:t>.</w:t>
      </w:r>
      <w:r w:rsidR="00250E64" w:rsidRPr="007955D6">
        <w:rPr>
          <w:rFonts w:cstheme="minorHAnsi"/>
          <w:sz w:val="20"/>
          <w:szCs w:val="20"/>
        </w:rPr>
        <w:t>6</w:t>
      </w:r>
      <w:r w:rsidR="006E7C03" w:rsidRPr="007955D6">
        <w:rPr>
          <w:rFonts w:cstheme="minorHAnsi"/>
          <w:sz w:val="20"/>
          <w:szCs w:val="20"/>
        </w:rPr>
        <w:t xml:space="preserve"> On </w:t>
      </w:r>
      <w:r w:rsidR="00627065" w:rsidRPr="007955D6">
        <w:rPr>
          <w:rFonts w:cstheme="minorHAnsi"/>
          <w:sz w:val="20"/>
          <w:szCs w:val="20"/>
        </w:rPr>
        <w:t>early termination of this Contract</w:t>
      </w:r>
      <w:r w:rsidR="006E7C03" w:rsidRPr="007955D6">
        <w:rPr>
          <w:rFonts w:cstheme="minorHAnsi"/>
          <w:sz w:val="20"/>
          <w:szCs w:val="20"/>
        </w:rPr>
        <w:t xml:space="preserve"> you agree that any Deposit or payments made are not refundable to you, and you are to pay all Invoices </w:t>
      </w:r>
      <w:r w:rsidR="000D7671" w:rsidRPr="007955D6">
        <w:rPr>
          <w:rFonts w:cstheme="minorHAnsi"/>
          <w:sz w:val="20"/>
          <w:szCs w:val="20"/>
        </w:rPr>
        <w:t>sent</w:t>
      </w:r>
      <w:r w:rsidR="006E7C03" w:rsidRPr="007955D6">
        <w:rPr>
          <w:rFonts w:cstheme="minorHAnsi"/>
          <w:sz w:val="20"/>
          <w:szCs w:val="20"/>
        </w:rPr>
        <w:t xml:space="preserve"> to you.</w:t>
      </w:r>
      <w:r w:rsidR="00D12422" w:rsidRPr="007955D6">
        <w:rPr>
          <w:rFonts w:cstheme="minorHAnsi"/>
          <w:sz w:val="20"/>
          <w:szCs w:val="20"/>
        </w:rPr>
        <w:t xml:space="preserve"> </w:t>
      </w:r>
    </w:p>
    <w:p w14:paraId="068CF987" w14:textId="77777777" w:rsidR="00123EAF" w:rsidRPr="007955D6" w:rsidRDefault="00B62A27" w:rsidP="007955D6">
      <w:pPr>
        <w:jc w:val="both"/>
        <w:rPr>
          <w:rFonts w:cstheme="minorHAnsi"/>
          <w:sz w:val="20"/>
          <w:szCs w:val="20"/>
        </w:rPr>
      </w:pPr>
      <w:r w:rsidRPr="007955D6">
        <w:rPr>
          <w:rFonts w:cstheme="minorHAnsi"/>
          <w:sz w:val="20"/>
          <w:szCs w:val="20"/>
        </w:rPr>
        <w:t>9</w:t>
      </w:r>
      <w:r w:rsidR="006E7C03" w:rsidRPr="007955D6">
        <w:rPr>
          <w:rFonts w:cstheme="minorHAnsi"/>
          <w:sz w:val="20"/>
          <w:szCs w:val="20"/>
        </w:rPr>
        <w:t>.7 On delivery of the Products we will only retain documents of yours as required by law or regulatory requirements or as are reasonably appropriate to manage any potential risk which might in future ar</w:t>
      </w:r>
      <w:r w:rsidR="00627C48" w:rsidRPr="007955D6">
        <w:rPr>
          <w:rFonts w:cstheme="minorHAnsi"/>
          <w:sz w:val="20"/>
          <w:szCs w:val="20"/>
        </w:rPr>
        <w:t>ise in relation to the Products.</w:t>
      </w:r>
      <w:r w:rsidR="00D12422" w:rsidRPr="007955D6">
        <w:rPr>
          <w:rFonts w:cstheme="minorHAnsi"/>
          <w:sz w:val="20"/>
          <w:szCs w:val="20"/>
        </w:rPr>
        <w:t xml:space="preserve"> </w:t>
      </w:r>
    </w:p>
    <w:p w14:paraId="56FB7374" w14:textId="7805835A" w:rsidR="006E7C03" w:rsidRPr="007955D6" w:rsidRDefault="00B62A27" w:rsidP="007955D6">
      <w:pPr>
        <w:jc w:val="both"/>
        <w:rPr>
          <w:rFonts w:cstheme="minorHAnsi"/>
          <w:sz w:val="20"/>
          <w:szCs w:val="20"/>
        </w:rPr>
      </w:pPr>
      <w:r w:rsidRPr="007955D6">
        <w:rPr>
          <w:rFonts w:cstheme="minorHAnsi"/>
          <w:sz w:val="20"/>
          <w:szCs w:val="20"/>
        </w:rPr>
        <w:t>9</w:t>
      </w:r>
      <w:r w:rsidR="006E7C03" w:rsidRPr="007955D6">
        <w:rPr>
          <w:rFonts w:cstheme="minorHAnsi"/>
          <w:sz w:val="20"/>
          <w:szCs w:val="20"/>
        </w:rPr>
        <w:t>.8 The accrued rights obligations and remedies of the Parties are not affecte</w:t>
      </w:r>
      <w:r w:rsidR="00627065" w:rsidRPr="007955D6">
        <w:rPr>
          <w:rFonts w:cstheme="minorHAnsi"/>
          <w:sz w:val="20"/>
          <w:szCs w:val="20"/>
        </w:rPr>
        <w:t>d by termination of this Contract.</w:t>
      </w:r>
    </w:p>
    <w:p w14:paraId="581540D1" w14:textId="77777777" w:rsidR="00123EAF" w:rsidRPr="007955D6" w:rsidRDefault="00B62A27" w:rsidP="007955D6">
      <w:pPr>
        <w:jc w:val="both"/>
        <w:rPr>
          <w:rFonts w:cstheme="minorHAnsi"/>
          <w:b/>
          <w:sz w:val="20"/>
          <w:szCs w:val="20"/>
        </w:rPr>
      </w:pPr>
      <w:r w:rsidRPr="007955D6">
        <w:rPr>
          <w:rFonts w:cstheme="minorHAnsi"/>
          <w:b/>
          <w:sz w:val="20"/>
          <w:szCs w:val="20"/>
        </w:rPr>
        <w:t>1</w:t>
      </w:r>
      <w:r w:rsidR="00942C94" w:rsidRPr="007955D6">
        <w:rPr>
          <w:rFonts w:cstheme="minorHAnsi"/>
          <w:b/>
          <w:sz w:val="20"/>
          <w:szCs w:val="20"/>
        </w:rPr>
        <w:t>0</w:t>
      </w:r>
      <w:r w:rsidR="00A82B71" w:rsidRPr="007955D6">
        <w:rPr>
          <w:rFonts w:cstheme="minorHAnsi"/>
          <w:b/>
          <w:sz w:val="20"/>
          <w:szCs w:val="20"/>
        </w:rPr>
        <w:t>. (Consumer law, limitation of liability and disclaimers)</w:t>
      </w:r>
      <w:r w:rsidR="00D12422" w:rsidRPr="007955D6">
        <w:rPr>
          <w:rFonts w:cstheme="minorHAnsi"/>
          <w:b/>
          <w:sz w:val="20"/>
          <w:szCs w:val="20"/>
        </w:rPr>
        <w:t xml:space="preserve">  </w:t>
      </w:r>
    </w:p>
    <w:p w14:paraId="226745CA" w14:textId="77777777" w:rsidR="00123EAF" w:rsidRPr="007955D6" w:rsidRDefault="00942C94" w:rsidP="007955D6">
      <w:pPr>
        <w:jc w:val="both"/>
        <w:rPr>
          <w:rFonts w:cstheme="minorHAnsi"/>
          <w:sz w:val="20"/>
          <w:szCs w:val="20"/>
        </w:rPr>
      </w:pPr>
      <w:r w:rsidRPr="007955D6">
        <w:rPr>
          <w:rFonts w:cstheme="minorHAnsi"/>
          <w:sz w:val="20"/>
          <w:szCs w:val="20"/>
        </w:rPr>
        <w:t>10</w:t>
      </w:r>
      <w:r w:rsidR="009840FB" w:rsidRPr="007955D6">
        <w:rPr>
          <w:rFonts w:cstheme="minorHAnsi"/>
          <w:sz w:val="20"/>
          <w:szCs w:val="20"/>
        </w:rPr>
        <w:t>.1</w:t>
      </w:r>
      <w:r w:rsidR="00197AA0" w:rsidRPr="007955D6">
        <w:rPr>
          <w:rFonts w:cstheme="minorHAnsi"/>
          <w:sz w:val="20"/>
          <w:szCs w:val="20"/>
        </w:rPr>
        <w:t xml:space="preserve"> </w:t>
      </w:r>
      <w:r w:rsidR="009840FB" w:rsidRPr="007955D6">
        <w:rPr>
          <w:rFonts w:cstheme="minorHAnsi"/>
          <w:sz w:val="20"/>
          <w:szCs w:val="20"/>
        </w:rPr>
        <w:t xml:space="preserve">If the Australian Consumer Law (“ACL”) applies to this contract (which we do not admit) the following mandatory wording prescribed on 9 June 2019 applies:  </w:t>
      </w:r>
      <w:r w:rsidR="009840FB" w:rsidRPr="007955D6">
        <w:rPr>
          <w:rFonts w:cstheme="minorHAnsi"/>
          <w:i/>
          <w:iCs/>
          <w:sz w:val="20"/>
          <w:szCs w:val="20"/>
        </w:rPr>
        <w:t>Our Goods come with guarantees which cannot be excluded under the Australian Consumer Law. You are entitled to a replacement or refund for a major failure and compensation for any other reasonably foreseeable loss or damage. You are also entitled to have the Goods repaired or replaced if the Goods fail to be of acceptable quality and the failure does not amount to a major failure</w:t>
      </w:r>
      <w:r w:rsidR="009840FB" w:rsidRPr="007955D6">
        <w:rPr>
          <w:rFonts w:cstheme="minorHAnsi"/>
          <w:sz w:val="20"/>
          <w:szCs w:val="20"/>
        </w:rPr>
        <w:t xml:space="preserve">.  </w:t>
      </w:r>
    </w:p>
    <w:p w14:paraId="37CEE96B" w14:textId="25DDCBE7" w:rsidR="00DB0BC4" w:rsidRPr="007955D6" w:rsidRDefault="00942C94" w:rsidP="007955D6">
      <w:pPr>
        <w:jc w:val="both"/>
        <w:rPr>
          <w:rFonts w:cstheme="minorHAnsi"/>
          <w:sz w:val="20"/>
          <w:szCs w:val="20"/>
        </w:rPr>
      </w:pPr>
      <w:r w:rsidRPr="007955D6">
        <w:rPr>
          <w:rFonts w:eastAsia="Times New Roman" w:cstheme="minorHAnsi"/>
          <w:sz w:val="20"/>
          <w:szCs w:val="20"/>
          <w:lang w:eastAsia="en-AU"/>
        </w:rPr>
        <w:t>10</w:t>
      </w:r>
      <w:r w:rsidR="009840FB" w:rsidRPr="007955D6">
        <w:rPr>
          <w:rFonts w:eastAsia="Times New Roman" w:cstheme="minorHAnsi"/>
          <w:sz w:val="20"/>
          <w:szCs w:val="20"/>
          <w:lang w:eastAsia="en-AU"/>
        </w:rPr>
        <w:t>.2</w:t>
      </w:r>
      <w:r w:rsidR="00197AA0" w:rsidRPr="007955D6">
        <w:rPr>
          <w:rFonts w:eastAsia="Times New Roman" w:cstheme="minorHAnsi"/>
          <w:sz w:val="20"/>
          <w:szCs w:val="20"/>
          <w:lang w:eastAsia="en-AU"/>
        </w:rPr>
        <w:t xml:space="preserve"> </w:t>
      </w:r>
      <w:r w:rsidR="009840FB" w:rsidRPr="007955D6">
        <w:rPr>
          <w:rFonts w:eastAsia="Times New Roman" w:cstheme="minorHAnsi"/>
          <w:sz w:val="20"/>
          <w:szCs w:val="20"/>
          <w:lang w:eastAsia="en-AU"/>
        </w:rPr>
        <w:t xml:space="preserve">Subject to these Terms, to the </w:t>
      </w:r>
      <w:r w:rsidR="003E4328" w:rsidRPr="007955D6">
        <w:rPr>
          <w:rFonts w:eastAsia="Times New Roman" w:cstheme="minorHAnsi"/>
          <w:sz w:val="20"/>
          <w:szCs w:val="20"/>
          <w:lang w:eastAsia="en-AU"/>
        </w:rPr>
        <w:t xml:space="preserve">fullest </w:t>
      </w:r>
      <w:r w:rsidR="009840FB" w:rsidRPr="007955D6">
        <w:rPr>
          <w:rFonts w:eastAsia="Times New Roman" w:cstheme="minorHAnsi"/>
          <w:sz w:val="20"/>
          <w:szCs w:val="20"/>
          <w:lang w:eastAsia="en-AU"/>
        </w:rPr>
        <w:t>extent permitted by law, AES excludes all statutory or implied conditions and warranties and any other liability it may have to the Purchaser</w:t>
      </w:r>
      <w:r w:rsidR="00DB0BC4" w:rsidRPr="007955D6">
        <w:rPr>
          <w:rFonts w:eastAsia="Times New Roman" w:cstheme="minorHAnsi"/>
          <w:sz w:val="20"/>
          <w:szCs w:val="20"/>
          <w:lang w:eastAsia="en-AU"/>
        </w:rPr>
        <w:t xml:space="preserve"> </w:t>
      </w:r>
      <w:r w:rsidR="00DB0BC4" w:rsidRPr="007955D6">
        <w:rPr>
          <w:rFonts w:cstheme="minorHAnsi"/>
          <w:sz w:val="20"/>
          <w:szCs w:val="20"/>
        </w:rPr>
        <w:t>including but not limited to:</w:t>
      </w:r>
      <w:r w:rsidR="00D12422" w:rsidRPr="007955D6">
        <w:rPr>
          <w:rFonts w:cstheme="minorHAnsi"/>
          <w:sz w:val="20"/>
          <w:szCs w:val="20"/>
        </w:rPr>
        <w:t xml:space="preserve"> </w:t>
      </w:r>
      <w:r w:rsidR="00DB0BC4" w:rsidRPr="007955D6">
        <w:rPr>
          <w:rFonts w:cstheme="minorHAnsi"/>
          <w:sz w:val="20"/>
          <w:szCs w:val="20"/>
        </w:rPr>
        <w:t>(a) implied or express guarantees, representations or conditions of any kind, which are not stated in these Terms;</w:t>
      </w:r>
      <w:r w:rsidR="00123EAF" w:rsidRPr="007955D6">
        <w:rPr>
          <w:rFonts w:cstheme="minorHAnsi"/>
          <w:sz w:val="20"/>
          <w:szCs w:val="20"/>
        </w:rPr>
        <w:t xml:space="preserve"> </w:t>
      </w:r>
      <w:r w:rsidR="00DB0BC4" w:rsidRPr="007955D6">
        <w:rPr>
          <w:rFonts w:cstheme="minorHAnsi"/>
          <w:sz w:val="20"/>
          <w:szCs w:val="20"/>
        </w:rPr>
        <w:t>(b) the Products being unavailable; and</w:t>
      </w:r>
      <w:r w:rsidR="00D12422" w:rsidRPr="007955D6">
        <w:rPr>
          <w:rFonts w:cstheme="minorHAnsi"/>
          <w:sz w:val="20"/>
          <w:szCs w:val="20"/>
        </w:rPr>
        <w:t xml:space="preserve"> </w:t>
      </w:r>
      <w:r w:rsidR="00DB0BC4" w:rsidRPr="007955D6">
        <w:rPr>
          <w:rFonts w:cstheme="minorHAnsi"/>
          <w:sz w:val="20"/>
          <w:szCs w:val="20"/>
        </w:rPr>
        <w:t>( c) any loss, damage (including liquidated damages), costs including legal costs, or expenses whether direct, indirect, incidental, special, consequential and/ or incidental, including loss of profits, revenue, production, opportunity, access to markets, goodwill, reputation, use or any direct, remote, abnormal or unforeseeable loss, any loss or damage relating to business interruption, or otherwise, suffered by you or claims made against you, arising out of or in connection with  your inability to access or use the Products, and the late supply of Products, even if we were expressly advised of the likelihood of such loss or damage.</w:t>
      </w:r>
    </w:p>
    <w:p w14:paraId="74D390A1" w14:textId="77777777" w:rsidR="00123EAF" w:rsidRPr="007955D6" w:rsidRDefault="00942C94" w:rsidP="007955D6">
      <w:pPr>
        <w:jc w:val="both"/>
        <w:rPr>
          <w:rFonts w:cstheme="minorHAnsi"/>
          <w:sz w:val="20"/>
          <w:szCs w:val="20"/>
        </w:rPr>
      </w:pPr>
      <w:r w:rsidRPr="007955D6">
        <w:rPr>
          <w:rFonts w:eastAsia="Times New Roman" w:cstheme="minorHAnsi"/>
          <w:sz w:val="20"/>
          <w:szCs w:val="20"/>
          <w:lang w:eastAsia="en-AU"/>
        </w:rPr>
        <w:lastRenderedPageBreak/>
        <w:t>10</w:t>
      </w:r>
      <w:r w:rsidR="009840FB" w:rsidRPr="007955D6">
        <w:rPr>
          <w:rFonts w:eastAsia="Times New Roman" w:cstheme="minorHAnsi"/>
          <w:sz w:val="20"/>
          <w:szCs w:val="20"/>
          <w:lang w:eastAsia="en-AU"/>
        </w:rPr>
        <w:t>.3.</w:t>
      </w:r>
      <w:r w:rsidR="00197AA0" w:rsidRPr="007955D6">
        <w:rPr>
          <w:rFonts w:eastAsia="Times New Roman" w:cstheme="minorHAnsi"/>
          <w:sz w:val="20"/>
          <w:szCs w:val="20"/>
          <w:lang w:eastAsia="en-AU"/>
        </w:rPr>
        <w:t xml:space="preserve"> </w:t>
      </w:r>
      <w:r w:rsidR="009840FB" w:rsidRPr="007955D6">
        <w:rPr>
          <w:rFonts w:eastAsia="Times New Roman" w:cstheme="minorHAnsi"/>
          <w:sz w:val="20"/>
          <w:szCs w:val="20"/>
          <w:lang w:eastAsia="en-AU"/>
        </w:rPr>
        <w:t>Subject to these Terms, to the extent permitted by law, AES limits its liability under any condition or warranty which cannot be legally excluded in relation to the supply of the Goods to whichever of the following AES chooses:</w:t>
      </w:r>
      <w:r w:rsidR="00197AA0" w:rsidRPr="007955D6">
        <w:rPr>
          <w:rFonts w:eastAsia="Times New Roman" w:cstheme="minorHAnsi"/>
          <w:sz w:val="20"/>
          <w:szCs w:val="20"/>
          <w:lang w:eastAsia="en-AU"/>
        </w:rPr>
        <w:t xml:space="preserve"> (a) </w:t>
      </w:r>
      <w:r w:rsidR="009840FB" w:rsidRPr="007955D6">
        <w:rPr>
          <w:rFonts w:eastAsia="Times New Roman" w:cstheme="minorHAnsi"/>
          <w:sz w:val="20"/>
          <w:szCs w:val="20"/>
          <w:lang w:eastAsia="en-AU"/>
        </w:rPr>
        <w:t>replacing the Goods or supplying equivalent Goods again;</w:t>
      </w:r>
      <w:r w:rsidR="00035CCB" w:rsidRPr="007955D6">
        <w:rPr>
          <w:rFonts w:eastAsia="Times New Roman" w:cstheme="minorHAnsi"/>
          <w:sz w:val="20"/>
          <w:szCs w:val="20"/>
          <w:lang w:eastAsia="en-AU"/>
        </w:rPr>
        <w:t xml:space="preserve"> </w:t>
      </w:r>
      <w:r w:rsidR="00D63315" w:rsidRPr="007955D6">
        <w:rPr>
          <w:rFonts w:eastAsia="Times New Roman" w:cstheme="minorHAnsi"/>
          <w:sz w:val="20"/>
          <w:szCs w:val="20"/>
          <w:lang w:eastAsia="en-AU"/>
        </w:rPr>
        <w:t xml:space="preserve">(b) </w:t>
      </w:r>
      <w:r w:rsidR="009840FB" w:rsidRPr="007955D6">
        <w:rPr>
          <w:rFonts w:eastAsia="Times New Roman" w:cstheme="minorHAnsi"/>
          <w:sz w:val="20"/>
          <w:szCs w:val="20"/>
          <w:lang w:eastAsia="en-AU"/>
        </w:rPr>
        <w:t>repairing the Goods;</w:t>
      </w:r>
      <w:r w:rsidR="00D63315" w:rsidRPr="007955D6">
        <w:rPr>
          <w:rFonts w:eastAsia="Times New Roman" w:cstheme="minorHAnsi"/>
          <w:sz w:val="20"/>
          <w:szCs w:val="20"/>
          <w:lang w:eastAsia="en-AU"/>
        </w:rPr>
        <w:t xml:space="preserve"> (c) </w:t>
      </w:r>
      <w:r w:rsidR="009840FB" w:rsidRPr="007955D6">
        <w:rPr>
          <w:rFonts w:eastAsia="Times New Roman" w:cstheme="minorHAnsi"/>
          <w:sz w:val="20"/>
          <w:szCs w:val="20"/>
          <w:lang w:eastAsia="en-AU"/>
        </w:rPr>
        <w:t>paying the cost of replacing the Goods or of acquiring equivalent Goods again or</w:t>
      </w:r>
      <w:r w:rsidR="00035CCB" w:rsidRPr="007955D6">
        <w:rPr>
          <w:rFonts w:eastAsia="Times New Roman" w:cstheme="minorHAnsi"/>
          <w:sz w:val="20"/>
          <w:szCs w:val="20"/>
          <w:lang w:eastAsia="en-AU"/>
        </w:rPr>
        <w:t xml:space="preserve"> </w:t>
      </w:r>
      <w:r w:rsidR="00D63315" w:rsidRPr="007955D6">
        <w:rPr>
          <w:rFonts w:eastAsia="Times New Roman" w:cstheme="minorHAnsi"/>
          <w:sz w:val="20"/>
          <w:szCs w:val="20"/>
          <w:lang w:eastAsia="en-AU"/>
        </w:rPr>
        <w:t xml:space="preserve">(d) </w:t>
      </w:r>
      <w:r w:rsidR="009840FB" w:rsidRPr="007955D6">
        <w:rPr>
          <w:rFonts w:eastAsia="Times New Roman" w:cstheme="minorHAnsi"/>
          <w:sz w:val="20"/>
          <w:szCs w:val="20"/>
          <w:lang w:eastAsia="en-AU"/>
        </w:rPr>
        <w:t>paying the cost of repairing the Goods.</w:t>
      </w:r>
      <w:r w:rsidR="00D63315" w:rsidRPr="007955D6">
        <w:rPr>
          <w:rFonts w:eastAsia="Times New Roman" w:cstheme="minorHAnsi"/>
          <w:sz w:val="20"/>
          <w:szCs w:val="20"/>
          <w:lang w:eastAsia="en-AU"/>
        </w:rPr>
        <w:t xml:space="preserve"> </w:t>
      </w:r>
      <w:r w:rsidR="00DB0BC4" w:rsidRPr="007955D6">
        <w:rPr>
          <w:rFonts w:cstheme="minorHAnsi"/>
          <w:sz w:val="20"/>
          <w:szCs w:val="20"/>
        </w:rPr>
        <w:t>This clause will survive termination of these Terms.</w:t>
      </w:r>
      <w:r w:rsidR="00D12422" w:rsidRPr="007955D6">
        <w:rPr>
          <w:rFonts w:cstheme="minorHAnsi"/>
          <w:sz w:val="20"/>
          <w:szCs w:val="20"/>
        </w:rPr>
        <w:t xml:space="preserve"> </w:t>
      </w:r>
    </w:p>
    <w:p w14:paraId="55ECC6C1" w14:textId="77777777" w:rsidR="00123EAF" w:rsidRPr="007955D6" w:rsidRDefault="00942C94" w:rsidP="007955D6">
      <w:pPr>
        <w:jc w:val="both"/>
        <w:rPr>
          <w:rFonts w:cstheme="minorHAnsi"/>
          <w:sz w:val="20"/>
          <w:szCs w:val="20"/>
        </w:rPr>
      </w:pPr>
      <w:r w:rsidRPr="007955D6">
        <w:rPr>
          <w:rFonts w:cstheme="minorHAnsi"/>
          <w:sz w:val="20"/>
          <w:szCs w:val="20"/>
        </w:rPr>
        <w:t>10</w:t>
      </w:r>
      <w:r w:rsidR="009840FB" w:rsidRPr="007955D6">
        <w:rPr>
          <w:rFonts w:cstheme="minorHAnsi"/>
          <w:sz w:val="20"/>
          <w:szCs w:val="20"/>
        </w:rPr>
        <w:t>.4</w:t>
      </w:r>
      <w:r w:rsidR="00197AA0" w:rsidRPr="007955D6">
        <w:rPr>
          <w:rFonts w:cstheme="minorHAnsi"/>
          <w:sz w:val="20"/>
          <w:szCs w:val="20"/>
        </w:rPr>
        <w:t xml:space="preserve"> </w:t>
      </w:r>
      <w:r w:rsidR="009840FB" w:rsidRPr="007955D6">
        <w:rPr>
          <w:rFonts w:cstheme="minorHAnsi"/>
          <w:sz w:val="20"/>
          <w:szCs w:val="20"/>
        </w:rPr>
        <w:t xml:space="preserve">To the fullest extent permitted by law we exclude the ACL guarantees where a major failure or failure of the Goods is due to overloading or docking of Trusses as described in clause </w:t>
      </w:r>
      <w:r w:rsidR="007C25ED" w:rsidRPr="007955D6">
        <w:rPr>
          <w:rFonts w:cstheme="minorHAnsi"/>
          <w:sz w:val="20"/>
          <w:szCs w:val="20"/>
        </w:rPr>
        <w:t>4</w:t>
      </w:r>
      <w:r w:rsidR="009840FB" w:rsidRPr="007955D6">
        <w:rPr>
          <w:rFonts w:cstheme="minorHAnsi"/>
          <w:sz w:val="20"/>
          <w:szCs w:val="20"/>
        </w:rPr>
        <w:t xml:space="preserve">.  Your remedies do not cover damages and consequential loss </w:t>
      </w:r>
      <w:r w:rsidR="007C25ED" w:rsidRPr="007955D6">
        <w:rPr>
          <w:rFonts w:cstheme="minorHAnsi"/>
          <w:sz w:val="20"/>
          <w:szCs w:val="20"/>
        </w:rPr>
        <w:t xml:space="preserve">in any way </w:t>
      </w:r>
      <w:r w:rsidR="009840FB" w:rsidRPr="007955D6">
        <w:rPr>
          <w:rFonts w:cstheme="minorHAnsi"/>
          <w:sz w:val="20"/>
          <w:szCs w:val="20"/>
        </w:rPr>
        <w:t xml:space="preserve">relating to you </w:t>
      </w:r>
      <w:r w:rsidR="001A526A" w:rsidRPr="007955D6">
        <w:rPr>
          <w:rFonts w:cstheme="minorHAnsi"/>
          <w:sz w:val="20"/>
          <w:szCs w:val="20"/>
        </w:rPr>
        <w:t xml:space="preserve">your </w:t>
      </w:r>
      <w:proofErr w:type="gramStart"/>
      <w:r w:rsidR="001A526A" w:rsidRPr="007955D6">
        <w:rPr>
          <w:rFonts w:cstheme="minorHAnsi"/>
          <w:sz w:val="20"/>
          <w:szCs w:val="20"/>
        </w:rPr>
        <w:t>employees</w:t>
      </w:r>
      <w:proofErr w:type="gramEnd"/>
      <w:r w:rsidR="001A526A" w:rsidRPr="007955D6">
        <w:rPr>
          <w:rFonts w:cstheme="minorHAnsi"/>
          <w:sz w:val="20"/>
          <w:szCs w:val="20"/>
        </w:rPr>
        <w:t xml:space="preserve"> contractors agents or </w:t>
      </w:r>
      <w:r w:rsidR="00B84467" w:rsidRPr="007955D6">
        <w:rPr>
          <w:rFonts w:cstheme="minorHAnsi"/>
          <w:sz w:val="20"/>
          <w:szCs w:val="20"/>
        </w:rPr>
        <w:t xml:space="preserve">other </w:t>
      </w:r>
      <w:r w:rsidR="001A526A" w:rsidRPr="007955D6">
        <w:rPr>
          <w:rFonts w:cstheme="minorHAnsi"/>
          <w:sz w:val="20"/>
          <w:szCs w:val="20"/>
        </w:rPr>
        <w:t xml:space="preserve">third parties </w:t>
      </w:r>
      <w:r w:rsidR="009840FB" w:rsidRPr="007955D6">
        <w:rPr>
          <w:rFonts w:cstheme="minorHAnsi"/>
          <w:sz w:val="20"/>
          <w:szCs w:val="20"/>
        </w:rPr>
        <w:t>overloading or docking Trusses.</w:t>
      </w:r>
      <w:r w:rsidR="00D12422" w:rsidRPr="007955D6">
        <w:rPr>
          <w:rFonts w:cstheme="minorHAnsi"/>
          <w:sz w:val="20"/>
          <w:szCs w:val="20"/>
        </w:rPr>
        <w:t xml:space="preserve"> </w:t>
      </w:r>
    </w:p>
    <w:p w14:paraId="729516A5" w14:textId="73607170" w:rsidR="00CD077B" w:rsidRPr="007955D6" w:rsidRDefault="00942C94" w:rsidP="007955D6">
      <w:pPr>
        <w:jc w:val="both"/>
        <w:rPr>
          <w:rFonts w:cstheme="minorHAnsi"/>
          <w:sz w:val="20"/>
          <w:szCs w:val="20"/>
        </w:rPr>
      </w:pPr>
      <w:r w:rsidRPr="007955D6">
        <w:rPr>
          <w:rFonts w:cstheme="minorHAnsi"/>
          <w:sz w:val="20"/>
          <w:szCs w:val="20"/>
        </w:rPr>
        <w:t>10</w:t>
      </w:r>
      <w:r w:rsidR="00CD077B" w:rsidRPr="007955D6">
        <w:rPr>
          <w:rFonts w:cstheme="minorHAnsi"/>
          <w:sz w:val="20"/>
          <w:szCs w:val="20"/>
        </w:rPr>
        <w:t>.</w:t>
      </w:r>
      <w:r w:rsidR="009840FB" w:rsidRPr="007955D6">
        <w:rPr>
          <w:rFonts w:cstheme="minorHAnsi"/>
          <w:sz w:val="20"/>
          <w:szCs w:val="20"/>
        </w:rPr>
        <w:t>5</w:t>
      </w:r>
      <w:r w:rsidR="00CD077B" w:rsidRPr="007955D6">
        <w:rPr>
          <w:rFonts w:cstheme="minorHAnsi"/>
          <w:sz w:val="20"/>
          <w:szCs w:val="20"/>
        </w:rPr>
        <w:t xml:space="preserve"> Delay. Where the provision of Products depends on your information or response, we have no liability for a failure to provide the Products in the period set out in the Quotation where it is affected by your delay in response </w:t>
      </w:r>
      <w:r w:rsidR="00627065" w:rsidRPr="007955D6">
        <w:rPr>
          <w:rFonts w:cstheme="minorHAnsi"/>
          <w:sz w:val="20"/>
          <w:szCs w:val="20"/>
        </w:rPr>
        <w:t xml:space="preserve">to our questions </w:t>
      </w:r>
      <w:r w:rsidR="00CD077B" w:rsidRPr="007955D6">
        <w:rPr>
          <w:rFonts w:cstheme="minorHAnsi"/>
          <w:sz w:val="20"/>
          <w:szCs w:val="20"/>
        </w:rPr>
        <w:t xml:space="preserve">or </w:t>
      </w:r>
      <w:r w:rsidR="0046588E" w:rsidRPr="007955D6">
        <w:rPr>
          <w:rFonts w:cstheme="minorHAnsi"/>
          <w:sz w:val="20"/>
          <w:szCs w:val="20"/>
        </w:rPr>
        <w:t xml:space="preserve">your </w:t>
      </w:r>
      <w:r w:rsidR="00CD077B" w:rsidRPr="007955D6">
        <w:rPr>
          <w:rFonts w:cstheme="minorHAnsi"/>
          <w:sz w:val="20"/>
          <w:szCs w:val="20"/>
        </w:rPr>
        <w:t>supply of incomplete or incorrect information or measurements.</w:t>
      </w:r>
    </w:p>
    <w:p w14:paraId="2C4122D9" w14:textId="77777777" w:rsidR="00123EAF" w:rsidRPr="007955D6" w:rsidRDefault="0097754B" w:rsidP="007955D6">
      <w:pPr>
        <w:jc w:val="both"/>
        <w:rPr>
          <w:rFonts w:cstheme="minorHAnsi"/>
          <w:b/>
          <w:sz w:val="20"/>
          <w:szCs w:val="20"/>
        </w:rPr>
      </w:pPr>
      <w:r w:rsidRPr="007955D6">
        <w:rPr>
          <w:rFonts w:cstheme="minorHAnsi"/>
          <w:b/>
          <w:sz w:val="20"/>
          <w:szCs w:val="20"/>
        </w:rPr>
        <w:t>1</w:t>
      </w:r>
      <w:r w:rsidR="00942C94" w:rsidRPr="007955D6">
        <w:rPr>
          <w:rFonts w:cstheme="minorHAnsi"/>
          <w:b/>
          <w:sz w:val="20"/>
          <w:szCs w:val="20"/>
        </w:rPr>
        <w:t>1</w:t>
      </w:r>
      <w:r w:rsidR="00A82B71" w:rsidRPr="007955D6">
        <w:rPr>
          <w:rFonts w:cstheme="minorHAnsi"/>
          <w:b/>
          <w:sz w:val="20"/>
          <w:szCs w:val="20"/>
        </w:rPr>
        <w:t xml:space="preserve"> </w:t>
      </w:r>
      <w:r w:rsidR="007740E4" w:rsidRPr="007955D6">
        <w:rPr>
          <w:rFonts w:cstheme="minorHAnsi"/>
          <w:b/>
          <w:sz w:val="20"/>
          <w:szCs w:val="20"/>
        </w:rPr>
        <w:t>(</w:t>
      </w:r>
      <w:r w:rsidR="00A82B71" w:rsidRPr="007955D6">
        <w:rPr>
          <w:rFonts w:cstheme="minorHAnsi"/>
          <w:b/>
          <w:sz w:val="20"/>
          <w:szCs w:val="20"/>
        </w:rPr>
        <w:t>Indemnity</w:t>
      </w:r>
      <w:r w:rsidR="007740E4" w:rsidRPr="007955D6">
        <w:rPr>
          <w:rFonts w:cstheme="minorHAnsi"/>
          <w:b/>
          <w:sz w:val="20"/>
          <w:szCs w:val="20"/>
        </w:rPr>
        <w:t xml:space="preserve">)  </w:t>
      </w:r>
    </w:p>
    <w:p w14:paraId="67A00981" w14:textId="77777777" w:rsidR="00123EAF" w:rsidRPr="007955D6" w:rsidRDefault="0097754B" w:rsidP="007955D6">
      <w:pPr>
        <w:jc w:val="both"/>
        <w:rPr>
          <w:rFonts w:cstheme="minorHAnsi"/>
          <w:sz w:val="20"/>
          <w:szCs w:val="20"/>
        </w:rPr>
      </w:pPr>
      <w:r w:rsidRPr="007955D6">
        <w:rPr>
          <w:rFonts w:cstheme="minorHAnsi"/>
          <w:sz w:val="20"/>
          <w:szCs w:val="20"/>
        </w:rPr>
        <w:t>1</w:t>
      </w:r>
      <w:r w:rsidR="00942C94" w:rsidRPr="007955D6">
        <w:rPr>
          <w:rFonts w:cstheme="minorHAnsi"/>
          <w:sz w:val="20"/>
          <w:szCs w:val="20"/>
        </w:rPr>
        <w:t>1</w:t>
      </w:r>
      <w:r w:rsidR="006E7C03" w:rsidRPr="007955D6">
        <w:rPr>
          <w:rFonts w:cstheme="minorHAnsi"/>
          <w:sz w:val="20"/>
          <w:szCs w:val="20"/>
        </w:rPr>
        <w:t>.1</w:t>
      </w:r>
      <w:r w:rsidR="00A82B71" w:rsidRPr="007955D6">
        <w:rPr>
          <w:rFonts w:cstheme="minorHAnsi"/>
          <w:sz w:val="20"/>
          <w:szCs w:val="20"/>
        </w:rPr>
        <w:t xml:space="preserve"> </w:t>
      </w:r>
      <w:r w:rsidR="006E7C03" w:rsidRPr="007955D6">
        <w:rPr>
          <w:rFonts w:cstheme="minorHAnsi"/>
          <w:sz w:val="20"/>
          <w:szCs w:val="20"/>
        </w:rPr>
        <w:t xml:space="preserve">You are liable for and agree to indemnify, defend and hold us harmless for and against any and all claims, liabilities, suits, actions, and expenses, including costs of litigation and reasonable legal costs, </w:t>
      </w:r>
      <w:r w:rsidR="00070566" w:rsidRPr="007955D6">
        <w:rPr>
          <w:rFonts w:cstheme="minorHAnsi"/>
          <w:sz w:val="20"/>
          <w:szCs w:val="20"/>
        </w:rPr>
        <w:t xml:space="preserve">from any person (including </w:t>
      </w:r>
      <w:r w:rsidR="009540BA" w:rsidRPr="007955D6">
        <w:rPr>
          <w:rFonts w:cstheme="minorHAnsi"/>
          <w:sz w:val="20"/>
          <w:szCs w:val="20"/>
        </w:rPr>
        <w:t xml:space="preserve">a purchaser of the building at which the Products are installed) </w:t>
      </w:r>
      <w:r w:rsidR="006E7C03" w:rsidRPr="007955D6">
        <w:rPr>
          <w:rFonts w:cstheme="minorHAnsi"/>
          <w:sz w:val="20"/>
          <w:szCs w:val="20"/>
        </w:rPr>
        <w:t>resulting directly or indirectly from</w:t>
      </w:r>
      <w:r w:rsidR="00A82B71" w:rsidRPr="007955D6">
        <w:rPr>
          <w:rFonts w:cstheme="minorHAnsi"/>
          <w:sz w:val="20"/>
          <w:szCs w:val="20"/>
        </w:rPr>
        <w:t xml:space="preserve">:  </w:t>
      </w:r>
      <w:r w:rsidR="007740E4" w:rsidRPr="007955D6">
        <w:rPr>
          <w:rFonts w:cstheme="minorHAnsi"/>
          <w:sz w:val="20"/>
          <w:szCs w:val="20"/>
        </w:rPr>
        <w:t xml:space="preserve"> </w:t>
      </w:r>
      <w:r w:rsidR="006E7C03" w:rsidRPr="007955D6">
        <w:rPr>
          <w:rFonts w:cstheme="minorHAnsi"/>
          <w:sz w:val="20"/>
          <w:szCs w:val="20"/>
        </w:rPr>
        <w:t xml:space="preserve">(a) any information </w:t>
      </w:r>
      <w:r w:rsidR="006E2D5D" w:rsidRPr="007955D6">
        <w:rPr>
          <w:rFonts w:cstheme="minorHAnsi"/>
          <w:sz w:val="20"/>
          <w:szCs w:val="20"/>
        </w:rPr>
        <w:t xml:space="preserve">by you on which we act </w:t>
      </w:r>
      <w:r w:rsidR="006E7C03" w:rsidRPr="007955D6">
        <w:rPr>
          <w:rFonts w:cstheme="minorHAnsi"/>
          <w:sz w:val="20"/>
          <w:szCs w:val="20"/>
        </w:rPr>
        <w:t xml:space="preserve">that is not accurate, up to date or complete or is misleading or a misrepresentation; </w:t>
      </w:r>
      <w:r w:rsidR="00A82B71" w:rsidRPr="007955D6">
        <w:rPr>
          <w:rFonts w:cstheme="minorHAnsi"/>
          <w:sz w:val="20"/>
          <w:szCs w:val="20"/>
        </w:rPr>
        <w:t xml:space="preserve"> </w:t>
      </w:r>
      <w:r w:rsidR="007740E4" w:rsidRPr="007955D6">
        <w:rPr>
          <w:rFonts w:cstheme="minorHAnsi"/>
          <w:sz w:val="20"/>
          <w:szCs w:val="20"/>
        </w:rPr>
        <w:t xml:space="preserve"> </w:t>
      </w:r>
      <w:r w:rsidR="00FE7927" w:rsidRPr="007955D6">
        <w:rPr>
          <w:rFonts w:cstheme="minorHAnsi"/>
          <w:sz w:val="20"/>
          <w:szCs w:val="20"/>
        </w:rPr>
        <w:t xml:space="preserve">(b) any errors in site measurements or building plan measurements </w:t>
      </w:r>
      <w:r w:rsidR="006E2D5D" w:rsidRPr="007955D6">
        <w:rPr>
          <w:rFonts w:cstheme="minorHAnsi"/>
          <w:sz w:val="20"/>
          <w:szCs w:val="20"/>
        </w:rPr>
        <w:t xml:space="preserve">provided by you or </w:t>
      </w:r>
      <w:r w:rsidR="000D7671" w:rsidRPr="007955D6">
        <w:rPr>
          <w:rFonts w:cstheme="minorHAnsi"/>
          <w:sz w:val="20"/>
          <w:szCs w:val="20"/>
        </w:rPr>
        <w:t>y</w:t>
      </w:r>
      <w:r w:rsidR="006E2D5D" w:rsidRPr="007955D6">
        <w:rPr>
          <w:rFonts w:cstheme="minorHAnsi"/>
          <w:sz w:val="20"/>
          <w:szCs w:val="20"/>
        </w:rPr>
        <w:t xml:space="preserve">our agents or contractors </w:t>
      </w:r>
      <w:r w:rsidR="00910BC9" w:rsidRPr="007955D6">
        <w:rPr>
          <w:rFonts w:cstheme="minorHAnsi"/>
          <w:sz w:val="20"/>
          <w:szCs w:val="20"/>
        </w:rPr>
        <w:t>instead of by us</w:t>
      </w:r>
      <w:r w:rsidR="00FE7927" w:rsidRPr="007955D6">
        <w:rPr>
          <w:rFonts w:cstheme="minorHAnsi"/>
          <w:sz w:val="20"/>
          <w:szCs w:val="20"/>
        </w:rPr>
        <w:t xml:space="preserve">; </w:t>
      </w:r>
      <w:r w:rsidR="007740E4" w:rsidRPr="007955D6">
        <w:rPr>
          <w:rFonts w:cstheme="minorHAnsi"/>
          <w:sz w:val="20"/>
          <w:szCs w:val="20"/>
        </w:rPr>
        <w:t xml:space="preserve"> </w:t>
      </w:r>
      <w:r w:rsidR="00FE7927" w:rsidRPr="007955D6">
        <w:rPr>
          <w:rFonts w:cstheme="minorHAnsi"/>
          <w:sz w:val="20"/>
          <w:szCs w:val="20"/>
        </w:rPr>
        <w:t xml:space="preserve">(c) any damage to Trusses or damage arising from overloading or docking of Trusses; </w:t>
      </w:r>
      <w:r w:rsidR="007740E4" w:rsidRPr="007955D6">
        <w:rPr>
          <w:rFonts w:cstheme="minorHAnsi"/>
          <w:sz w:val="20"/>
          <w:szCs w:val="20"/>
        </w:rPr>
        <w:t xml:space="preserve"> </w:t>
      </w:r>
      <w:r w:rsidR="006E7C03" w:rsidRPr="007955D6">
        <w:rPr>
          <w:rFonts w:cstheme="minorHAnsi"/>
          <w:sz w:val="20"/>
          <w:szCs w:val="20"/>
        </w:rPr>
        <w:t>(</w:t>
      </w:r>
      <w:r w:rsidR="00FE7927" w:rsidRPr="007955D6">
        <w:rPr>
          <w:rFonts w:cstheme="minorHAnsi"/>
          <w:sz w:val="20"/>
          <w:szCs w:val="20"/>
        </w:rPr>
        <w:t>d</w:t>
      </w:r>
      <w:r w:rsidR="006E7C03" w:rsidRPr="007955D6">
        <w:rPr>
          <w:rFonts w:cstheme="minorHAnsi"/>
          <w:sz w:val="20"/>
          <w:szCs w:val="20"/>
        </w:rPr>
        <w:t>) any breach of these Terms, and</w:t>
      </w:r>
      <w:r w:rsidR="00910BC9" w:rsidRPr="007955D6">
        <w:rPr>
          <w:rFonts w:cstheme="minorHAnsi"/>
          <w:sz w:val="20"/>
          <w:szCs w:val="20"/>
        </w:rPr>
        <w:t xml:space="preserve"> </w:t>
      </w:r>
      <w:r w:rsidR="007740E4" w:rsidRPr="007955D6">
        <w:rPr>
          <w:rFonts w:cstheme="minorHAnsi"/>
          <w:sz w:val="20"/>
          <w:szCs w:val="20"/>
        </w:rPr>
        <w:t xml:space="preserve"> </w:t>
      </w:r>
      <w:r w:rsidR="006E7C03" w:rsidRPr="007955D6">
        <w:rPr>
          <w:rFonts w:cstheme="minorHAnsi"/>
          <w:sz w:val="20"/>
          <w:szCs w:val="20"/>
        </w:rPr>
        <w:t>(</w:t>
      </w:r>
      <w:r w:rsidR="00FE7927" w:rsidRPr="007955D6">
        <w:rPr>
          <w:rFonts w:cstheme="minorHAnsi"/>
          <w:sz w:val="20"/>
          <w:szCs w:val="20"/>
        </w:rPr>
        <w:t>e</w:t>
      </w:r>
      <w:r w:rsidR="006E7C03" w:rsidRPr="007955D6">
        <w:rPr>
          <w:rFonts w:cstheme="minorHAnsi"/>
          <w:sz w:val="20"/>
          <w:szCs w:val="20"/>
        </w:rPr>
        <w:t>) any misuse of the Products by you, your employees, contractors or agents clients or customers</w:t>
      </w:r>
      <w:r w:rsidR="00910BC9" w:rsidRPr="007955D6">
        <w:rPr>
          <w:rFonts w:cstheme="minorHAnsi"/>
          <w:sz w:val="20"/>
          <w:szCs w:val="20"/>
        </w:rPr>
        <w:t>.</w:t>
      </w:r>
      <w:r w:rsidR="007740E4" w:rsidRPr="007955D6">
        <w:rPr>
          <w:rFonts w:cstheme="minorHAnsi"/>
          <w:sz w:val="20"/>
          <w:szCs w:val="20"/>
        </w:rPr>
        <w:t xml:space="preserve"> </w:t>
      </w:r>
    </w:p>
    <w:p w14:paraId="7DD48EC6" w14:textId="59E2A9FC" w:rsidR="006E7C03" w:rsidRPr="007955D6" w:rsidRDefault="0097754B" w:rsidP="007955D6">
      <w:pPr>
        <w:jc w:val="both"/>
        <w:rPr>
          <w:rFonts w:cstheme="minorHAnsi"/>
          <w:sz w:val="20"/>
          <w:szCs w:val="20"/>
        </w:rPr>
      </w:pPr>
      <w:r w:rsidRPr="007955D6">
        <w:rPr>
          <w:rFonts w:cstheme="minorHAnsi"/>
          <w:sz w:val="20"/>
          <w:szCs w:val="20"/>
        </w:rPr>
        <w:t>1</w:t>
      </w:r>
      <w:r w:rsidR="00C357B3" w:rsidRPr="007955D6">
        <w:rPr>
          <w:rFonts w:cstheme="minorHAnsi"/>
          <w:sz w:val="20"/>
          <w:szCs w:val="20"/>
        </w:rPr>
        <w:t>1</w:t>
      </w:r>
      <w:r w:rsidR="006E7C03" w:rsidRPr="007955D6">
        <w:rPr>
          <w:rFonts w:cstheme="minorHAnsi"/>
          <w:sz w:val="20"/>
          <w:szCs w:val="20"/>
        </w:rPr>
        <w:t>.</w:t>
      </w:r>
      <w:r w:rsidR="00EB05F5" w:rsidRPr="007955D6">
        <w:rPr>
          <w:rFonts w:cstheme="minorHAnsi"/>
          <w:sz w:val="20"/>
          <w:szCs w:val="20"/>
        </w:rPr>
        <w:t>2</w:t>
      </w:r>
      <w:r w:rsidR="00A82B71" w:rsidRPr="007955D6">
        <w:rPr>
          <w:rFonts w:cstheme="minorHAnsi"/>
          <w:sz w:val="20"/>
          <w:szCs w:val="20"/>
        </w:rPr>
        <w:t xml:space="preserve"> </w:t>
      </w:r>
      <w:r w:rsidR="006E7C03" w:rsidRPr="007955D6">
        <w:rPr>
          <w:rFonts w:cstheme="minorHAnsi"/>
          <w:sz w:val="20"/>
          <w:szCs w:val="20"/>
        </w:rPr>
        <w:t>The obligations under this clause will survive termination of these Terms.</w:t>
      </w:r>
    </w:p>
    <w:p w14:paraId="7737CF37" w14:textId="77777777" w:rsidR="00123EAF" w:rsidRPr="007955D6" w:rsidRDefault="00910BC9" w:rsidP="007955D6">
      <w:pPr>
        <w:jc w:val="both"/>
        <w:rPr>
          <w:rFonts w:cstheme="minorHAnsi"/>
          <w:b/>
          <w:sz w:val="20"/>
          <w:szCs w:val="20"/>
        </w:rPr>
      </w:pPr>
      <w:r w:rsidRPr="007955D6">
        <w:rPr>
          <w:rFonts w:cstheme="minorHAnsi"/>
          <w:b/>
          <w:sz w:val="20"/>
          <w:szCs w:val="20"/>
        </w:rPr>
        <w:t>1</w:t>
      </w:r>
      <w:r w:rsidR="00C357B3" w:rsidRPr="007955D6">
        <w:rPr>
          <w:rFonts w:cstheme="minorHAnsi"/>
          <w:b/>
          <w:sz w:val="20"/>
          <w:szCs w:val="20"/>
        </w:rPr>
        <w:t>2</w:t>
      </w:r>
      <w:r w:rsidRPr="007955D6">
        <w:rPr>
          <w:rFonts w:cstheme="minorHAnsi"/>
          <w:b/>
          <w:sz w:val="20"/>
          <w:szCs w:val="20"/>
        </w:rPr>
        <w:t xml:space="preserve">. </w:t>
      </w:r>
      <w:r w:rsidR="007740E4" w:rsidRPr="007955D6">
        <w:rPr>
          <w:rFonts w:cstheme="minorHAnsi"/>
          <w:b/>
          <w:sz w:val="20"/>
          <w:szCs w:val="20"/>
        </w:rPr>
        <w:t>(</w:t>
      </w:r>
      <w:r w:rsidR="003B3B38" w:rsidRPr="007955D6">
        <w:rPr>
          <w:rFonts w:cstheme="minorHAnsi"/>
          <w:b/>
          <w:sz w:val="20"/>
          <w:szCs w:val="20"/>
        </w:rPr>
        <w:t>Feedback &amp; Dispute Resolution</w:t>
      </w:r>
      <w:r w:rsidR="007740E4" w:rsidRPr="007955D6">
        <w:rPr>
          <w:rFonts w:cstheme="minorHAnsi"/>
          <w:b/>
          <w:sz w:val="20"/>
          <w:szCs w:val="20"/>
        </w:rPr>
        <w:t xml:space="preserve">)  </w:t>
      </w:r>
    </w:p>
    <w:p w14:paraId="567C0E31" w14:textId="77777777" w:rsidR="00123EAF" w:rsidRPr="007955D6" w:rsidRDefault="003B3B38" w:rsidP="007955D6">
      <w:pPr>
        <w:jc w:val="both"/>
        <w:rPr>
          <w:rFonts w:cstheme="minorHAnsi"/>
          <w:sz w:val="20"/>
          <w:szCs w:val="20"/>
        </w:rPr>
      </w:pPr>
      <w:r w:rsidRPr="007955D6">
        <w:rPr>
          <w:rFonts w:cstheme="minorHAnsi"/>
          <w:sz w:val="20"/>
          <w:szCs w:val="20"/>
        </w:rPr>
        <w:t>1</w:t>
      </w:r>
      <w:r w:rsidR="00C357B3" w:rsidRPr="007955D6">
        <w:rPr>
          <w:rFonts w:cstheme="minorHAnsi"/>
          <w:sz w:val="20"/>
          <w:szCs w:val="20"/>
        </w:rPr>
        <w:t>2</w:t>
      </w:r>
      <w:r w:rsidRPr="007955D6">
        <w:rPr>
          <w:rFonts w:cstheme="minorHAnsi"/>
          <w:sz w:val="20"/>
          <w:szCs w:val="20"/>
        </w:rPr>
        <w:t>.1 Your feedback is important to us. We strive to resolve customer concerns quickly and effectively. Please contact us if you have any feedback or questions.</w:t>
      </w:r>
      <w:r w:rsidR="007740E4" w:rsidRPr="007955D6">
        <w:rPr>
          <w:rFonts w:cstheme="minorHAnsi"/>
          <w:sz w:val="20"/>
          <w:szCs w:val="20"/>
        </w:rPr>
        <w:t xml:space="preserve"> </w:t>
      </w:r>
    </w:p>
    <w:p w14:paraId="537CD72D" w14:textId="331562CD" w:rsidR="003B3B38" w:rsidRPr="007955D6" w:rsidRDefault="003B3B38" w:rsidP="007955D6">
      <w:pPr>
        <w:jc w:val="both"/>
        <w:rPr>
          <w:rFonts w:cstheme="minorHAnsi"/>
          <w:sz w:val="20"/>
          <w:szCs w:val="20"/>
        </w:rPr>
      </w:pPr>
      <w:r w:rsidRPr="007955D6">
        <w:rPr>
          <w:rFonts w:cstheme="minorHAnsi"/>
          <w:sz w:val="20"/>
          <w:szCs w:val="20"/>
        </w:rPr>
        <w:t>1</w:t>
      </w:r>
      <w:r w:rsidR="00C357B3" w:rsidRPr="007955D6">
        <w:rPr>
          <w:rFonts w:cstheme="minorHAnsi"/>
          <w:sz w:val="20"/>
          <w:szCs w:val="20"/>
        </w:rPr>
        <w:t>2</w:t>
      </w:r>
      <w:r w:rsidR="0097754B" w:rsidRPr="007955D6">
        <w:rPr>
          <w:rFonts w:cstheme="minorHAnsi"/>
          <w:sz w:val="20"/>
          <w:szCs w:val="20"/>
        </w:rPr>
        <w:t xml:space="preserve">.2 </w:t>
      </w:r>
      <w:r w:rsidRPr="007955D6">
        <w:rPr>
          <w:rFonts w:cstheme="minorHAnsi"/>
          <w:sz w:val="20"/>
          <w:szCs w:val="20"/>
        </w:rPr>
        <w:t xml:space="preserve">If a dispute arises between us in relation to these Terms or the </w:t>
      </w:r>
      <w:r w:rsidR="00FE7927" w:rsidRPr="007955D6">
        <w:rPr>
          <w:rFonts w:cstheme="minorHAnsi"/>
          <w:sz w:val="20"/>
          <w:szCs w:val="20"/>
        </w:rPr>
        <w:t>Products</w:t>
      </w:r>
      <w:r w:rsidRPr="007955D6">
        <w:rPr>
          <w:rFonts w:cstheme="minorHAnsi"/>
          <w:sz w:val="20"/>
          <w:szCs w:val="20"/>
        </w:rPr>
        <w:t>:</w:t>
      </w:r>
      <w:r w:rsidR="007740E4" w:rsidRPr="007955D6">
        <w:rPr>
          <w:rFonts w:cstheme="minorHAnsi"/>
          <w:sz w:val="20"/>
          <w:szCs w:val="20"/>
        </w:rPr>
        <w:t xml:space="preserve"> </w:t>
      </w:r>
      <w:r w:rsidRPr="007955D6">
        <w:rPr>
          <w:rFonts w:cstheme="minorHAnsi"/>
          <w:sz w:val="20"/>
          <w:szCs w:val="20"/>
        </w:rPr>
        <w:t>(a) The aggrieved Party must tell the other Party in writing the nature of the dispute, what outcome is required and what action might settle the dispute. The parties will meet in good faith and use their reasonable best endeavours to resolve the dispute.</w:t>
      </w:r>
      <w:r w:rsidR="00D12FC3" w:rsidRPr="007955D6">
        <w:rPr>
          <w:rFonts w:cstheme="minorHAnsi"/>
          <w:sz w:val="20"/>
          <w:szCs w:val="20"/>
        </w:rPr>
        <w:t xml:space="preserve"> </w:t>
      </w:r>
      <w:r w:rsidRPr="007955D6">
        <w:rPr>
          <w:rFonts w:cstheme="minorHAnsi"/>
          <w:sz w:val="20"/>
          <w:szCs w:val="20"/>
        </w:rPr>
        <w:t xml:space="preserve">(b) If the Parties cannot agree to resolve the dispute within </w:t>
      </w:r>
      <w:r w:rsidR="001F26C9" w:rsidRPr="007955D6">
        <w:rPr>
          <w:rFonts w:cstheme="minorHAnsi"/>
          <w:sz w:val="20"/>
          <w:szCs w:val="20"/>
        </w:rPr>
        <w:t>5 Business d</w:t>
      </w:r>
      <w:r w:rsidRPr="007955D6">
        <w:rPr>
          <w:rFonts w:cstheme="minorHAnsi"/>
          <w:sz w:val="20"/>
          <w:szCs w:val="20"/>
        </w:rPr>
        <w:t>ays, either party may refer the matter to a mediator. If the Parties cannot agree on a mediator within 5 Business Days, a Party shall ask the Law Institute of Victoria to appoint a mediator. The Parties must attend the mediation in good faith and use their best efforts to resolve the dispute.</w:t>
      </w:r>
      <w:r w:rsidR="00D12FC3" w:rsidRPr="007955D6">
        <w:rPr>
          <w:rFonts w:cstheme="minorHAnsi"/>
          <w:sz w:val="20"/>
          <w:szCs w:val="20"/>
        </w:rPr>
        <w:t xml:space="preserve"> </w:t>
      </w:r>
      <w:r w:rsidRPr="007955D6">
        <w:rPr>
          <w:rFonts w:cstheme="minorHAnsi"/>
          <w:sz w:val="20"/>
          <w:szCs w:val="20"/>
        </w:rPr>
        <w:t>(c)  Any attempt by Parties to resolve a dispute using this clause are without prejudice to other rights of the Parties under these terms, by law or in equity.</w:t>
      </w:r>
    </w:p>
    <w:p w14:paraId="5F281FA3" w14:textId="77777777" w:rsidR="00123EAF" w:rsidRPr="007955D6" w:rsidRDefault="006B102F" w:rsidP="007955D6">
      <w:pPr>
        <w:jc w:val="both"/>
        <w:rPr>
          <w:rFonts w:cstheme="minorHAnsi"/>
          <w:b/>
          <w:bCs/>
          <w:sz w:val="20"/>
          <w:szCs w:val="20"/>
        </w:rPr>
      </w:pPr>
      <w:r w:rsidRPr="007955D6">
        <w:rPr>
          <w:rFonts w:cstheme="minorHAnsi"/>
          <w:b/>
          <w:bCs/>
          <w:sz w:val="20"/>
          <w:szCs w:val="20"/>
        </w:rPr>
        <w:t xml:space="preserve">13. </w:t>
      </w:r>
      <w:r w:rsidR="00D12FC3" w:rsidRPr="007955D6">
        <w:rPr>
          <w:rFonts w:cstheme="minorHAnsi"/>
          <w:b/>
          <w:bCs/>
          <w:sz w:val="20"/>
          <w:szCs w:val="20"/>
        </w:rPr>
        <w:t>(</w:t>
      </w:r>
      <w:r w:rsidR="003C7E15" w:rsidRPr="007955D6">
        <w:rPr>
          <w:rFonts w:cstheme="minorHAnsi"/>
          <w:b/>
          <w:bCs/>
          <w:sz w:val="20"/>
          <w:szCs w:val="20"/>
        </w:rPr>
        <w:t>Company Director Must Sign</w:t>
      </w:r>
      <w:r w:rsidR="00D12FC3" w:rsidRPr="007955D6">
        <w:rPr>
          <w:rFonts w:cstheme="minorHAnsi"/>
          <w:b/>
          <w:bCs/>
          <w:sz w:val="20"/>
          <w:szCs w:val="20"/>
        </w:rPr>
        <w:t xml:space="preserve">)  </w:t>
      </w:r>
    </w:p>
    <w:p w14:paraId="072DE543" w14:textId="70393EB9" w:rsidR="003C7E15" w:rsidRPr="007955D6" w:rsidRDefault="003C7E15" w:rsidP="007955D6">
      <w:pPr>
        <w:jc w:val="both"/>
        <w:rPr>
          <w:rFonts w:cstheme="minorHAnsi"/>
          <w:sz w:val="20"/>
          <w:szCs w:val="20"/>
        </w:rPr>
      </w:pPr>
      <w:r w:rsidRPr="007955D6">
        <w:rPr>
          <w:rFonts w:cstheme="minorHAnsi"/>
          <w:sz w:val="20"/>
          <w:szCs w:val="20"/>
        </w:rPr>
        <w:t xml:space="preserve">13. If you are a company, a director of that company must sign this Quotation and that director hereby personally guarantees payment for the Products. You agree if the company does not pay us on the due </w:t>
      </w:r>
      <w:proofErr w:type="gramStart"/>
      <w:r w:rsidRPr="007955D6">
        <w:rPr>
          <w:rFonts w:cstheme="minorHAnsi"/>
          <w:sz w:val="20"/>
          <w:szCs w:val="20"/>
        </w:rPr>
        <w:t>date</w:t>
      </w:r>
      <w:proofErr w:type="gramEnd"/>
      <w:r w:rsidRPr="007955D6">
        <w:rPr>
          <w:rFonts w:cstheme="minorHAnsi"/>
          <w:sz w:val="20"/>
          <w:szCs w:val="20"/>
        </w:rPr>
        <w:t xml:space="preserve"> we have the right to sue the director for all moneys owing.  </w:t>
      </w:r>
    </w:p>
    <w:p w14:paraId="7AF9598B" w14:textId="77777777" w:rsidR="00123EAF" w:rsidRPr="007955D6" w:rsidRDefault="00A82B71" w:rsidP="007955D6">
      <w:pPr>
        <w:jc w:val="both"/>
        <w:rPr>
          <w:rFonts w:cstheme="minorHAnsi"/>
          <w:b/>
          <w:sz w:val="20"/>
          <w:szCs w:val="20"/>
        </w:rPr>
      </w:pPr>
      <w:r w:rsidRPr="007955D6">
        <w:rPr>
          <w:rFonts w:cstheme="minorHAnsi"/>
          <w:b/>
          <w:sz w:val="20"/>
          <w:szCs w:val="20"/>
        </w:rPr>
        <w:t>1</w:t>
      </w:r>
      <w:r w:rsidR="006B102F" w:rsidRPr="007955D6">
        <w:rPr>
          <w:rFonts w:cstheme="minorHAnsi"/>
          <w:b/>
          <w:sz w:val="20"/>
          <w:szCs w:val="20"/>
        </w:rPr>
        <w:t>4</w:t>
      </w:r>
      <w:r w:rsidRPr="007955D6">
        <w:rPr>
          <w:rFonts w:cstheme="minorHAnsi"/>
          <w:b/>
          <w:sz w:val="20"/>
          <w:szCs w:val="20"/>
        </w:rPr>
        <w:t xml:space="preserve">. </w:t>
      </w:r>
      <w:proofErr w:type="gramStart"/>
      <w:r w:rsidRPr="007955D6">
        <w:rPr>
          <w:rFonts w:cstheme="minorHAnsi"/>
          <w:b/>
          <w:sz w:val="20"/>
          <w:szCs w:val="20"/>
        </w:rPr>
        <w:t>( General</w:t>
      </w:r>
      <w:proofErr w:type="gramEnd"/>
      <w:r w:rsidRPr="007955D6">
        <w:rPr>
          <w:rFonts w:cstheme="minorHAnsi"/>
          <w:b/>
          <w:sz w:val="20"/>
          <w:szCs w:val="20"/>
        </w:rPr>
        <w:t>)</w:t>
      </w:r>
      <w:r w:rsidR="00D12FC3" w:rsidRPr="007955D6">
        <w:rPr>
          <w:rFonts w:cstheme="minorHAnsi"/>
          <w:b/>
          <w:sz w:val="20"/>
          <w:szCs w:val="20"/>
        </w:rPr>
        <w:t xml:space="preserve"> </w:t>
      </w:r>
    </w:p>
    <w:p w14:paraId="043AEE3F" w14:textId="77777777" w:rsidR="00123EAF" w:rsidRPr="007955D6" w:rsidRDefault="00A82B71" w:rsidP="007955D6">
      <w:pPr>
        <w:jc w:val="both"/>
        <w:rPr>
          <w:rFonts w:cstheme="minorHAnsi"/>
          <w:sz w:val="20"/>
          <w:szCs w:val="20"/>
        </w:rPr>
      </w:pPr>
      <w:r w:rsidRPr="007955D6">
        <w:rPr>
          <w:rFonts w:cstheme="minorHAnsi"/>
          <w:sz w:val="20"/>
          <w:szCs w:val="20"/>
        </w:rPr>
        <w:t>1</w:t>
      </w:r>
      <w:r w:rsidR="006B102F" w:rsidRPr="007955D6">
        <w:rPr>
          <w:rFonts w:cstheme="minorHAnsi"/>
          <w:sz w:val="20"/>
          <w:szCs w:val="20"/>
        </w:rPr>
        <w:t>4</w:t>
      </w:r>
      <w:r w:rsidRPr="007955D6">
        <w:rPr>
          <w:rFonts w:cstheme="minorHAnsi"/>
          <w:sz w:val="20"/>
          <w:szCs w:val="20"/>
        </w:rPr>
        <w:t>.</w:t>
      </w:r>
      <w:r w:rsidR="00021A21" w:rsidRPr="007955D6">
        <w:rPr>
          <w:rFonts w:cstheme="minorHAnsi"/>
          <w:sz w:val="20"/>
          <w:szCs w:val="20"/>
        </w:rPr>
        <w:t>1</w:t>
      </w:r>
      <w:r w:rsidRPr="007955D6">
        <w:rPr>
          <w:rFonts w:cstheme="minorHAnsi"/>
          <w:sz w:val="20"/>
          <w:szCs w:val="20"/>
        </w:rPr>
        <w:t xml:space="preserve"> </w:t>
      </w:r>
      <w:r w:rsidR="006E7C03" w:rsidRPr="007955D6">
        <w:rPr>
          <w:rFonts w:cstheme="minorHAnsi"/>
          <w:sz w:val="20"/>
          <w:szCs w:val="20"/>
        </w:rPr>
        <w:t>These Terms are personal to the Parties and cannot be assigned without the prior written consent of the other Party.</w:t>
      </w:r>
      <w:r w:rsidR="00D12FC3" w:rsidRPr="007955D6">
        <w:rPr>
          <w:rFonts w:cstheme="minorHAnsi"/>
          <w:sz w:val="20"/>
          <w:szCs w:val="20"/>
        </w:rPr>
        <w:t xml:space="preserve"> </w:t>
      </w:r>
    </w:p>
    <w:p w14:paraId="2421F4CF" w14:textId="77777777" w:rsidR="00123EAF" w:rsidRPr="007955D6" w:rsidRDefault="00A82B71" w:rsidP="007955D6">
      <w:pPr>
        <w:jc w:val="both"/>
        <w:rPr>
          <w:rFonts w:cstheme="minorHAnsi"/>
          <w:sz w:val="20"/>
          <w:szCs w:val="20"/>
        </w:rPr>
      </w:pPr>
      <w:r w:rsidRPr="007955D6">
        <w:rPr>
          <w:rFonts w:cstheme="minorHAnsi"/>
          <w:sz w:val="20"/>
          <w:szCs w:val="20"/>
        </w:rPr>
        <w:t>1</w:t>
      </w:r>
      <w:r w:rsidR="006B102F" w:rsidRPr="007955D6">
        <w:rPr>
          <w:rFonts w:cstheme="minorHAnsi"/>
          <w:sz w:val="20"/>
          <w:szCs w:val="20"/>
        </w:rPr>
        <w:t>4</w:t>
      </w:r>
      <w:r w:rsidRPr="007955D6">
        <w:rPr>
          <w:rFonts w:cstheme="minorHAnsi"/>
          <w:sz w:val="20"/>
          <w:szCs w:val="20"/>
        </w:rPr>
        <w:t>.</w:t>
      </w:r>
      <w:r w:rsidR="00021A21" w:rsidRPr="007955D6">
        <w:rPr>
          <w:rFonts w:cstheme="minorHAnsi"/>
          <w:sz w:val="20"/>
          <w:szCs w:val="20"/>
        </w:rPr>
        <w:t>2</w:t>
      </w:r>
      <w:r w:rsidRPr="007955D6">
        <w:rPr>
          <w:rFonts w:cstheme="minorHAnsi"/>
          <w:sz w:val="20"/>
          <w:szCs w:val="20"/>
        </w:rPr>
        <w:t xml:space="preserve"> </w:t>
      </w:r>
      <w:r w:rsidR="006E7C03" w:rsidRPr="007955D6">
        <w:rPr>
          <w:rFonts w:cstheme="minorHAnsi"/>
          <w:sz w:val="20"/>
          <w:szCs w:val="20"/>
        </w:rPr>
        <w:t>If any provision (or part of it) of these Terms is held to be unenforceable or invalid in any jurisdiction it will be interpreted as narrowly as necessary to allow it to be enforceable or valid; and if that is not possible it will be severed from these Terms so that the remaining provisions will be valid and enforceable.</w:t>
      </w:r>
      <w:r w:rsidR="00D12FC3" w:rsidRPr="007955D6">
        <w:rPr>
          <w:rFonts w:cstheme="minorHAnsi"/>
          <w:sz w:val="20"/>
          <w:szCs w:val="20"/>
        </w:rPr>
        <w:t xml:space="preserve"> </w:t>
      </w:r>
    </w:p>
    <w:p w14:paraId="76302778" w14:textId="77777777" w:rsidR="00123EAF" w:rsidRPr="007955D6" w:rsidRDefault="00A82B71" w:rsidP="007955D6">
      <w:pPr>
        <w:jc w:val="both"/>
        <w:rPr>
          <w:rFonts w:cstheme="minorHAnsi"/>
          <w:sz w:val="20"/>
          <w:szCs w:val="20"/>
        </w:rPr>
      </w:pPr>
      <w:r w:rsidRPr="007955D6">
        <w:rPr>
          <w:rFonts w:cstheme="minorHAnsi"/>
          <w:sz w:val="20"/>
          <w:szCs w:val="20"/>
        </w:rPr>
        <w:t>1</w:t>
      </w:r>
      <w:r w:rsidR="006B102F" w:rsidRPr="007955D6">
        <w:rPr>
          <w:rFonts w:cstheme="minorHAnsi"/>
          <w:sz w:val="20"/>
          <w:szCs w:val="20"/>
        </w:rPr>
        <w:t>4</w:t>
      </w:r>
      <w:r w:rsidRPr="007955D6">
        <w:rPr>
          <w:rFonts w:cstheme="minorHAnsi"/>
          <w:sz w:val="20"/>
          <w:szCs w:val="20"/>
        </w:rPr>
        <w:t>.</w:t>
      </w:r>
      <w:r w:rsidR="00021A21" w:rsidRPr="007955D6">
        <w:rPr>
          <w:rFonts w:cstheme="minorHAnsi"/>
          <w:sz w:val="20"/>
          <w:szCs w:val="20"/>
        </w:rPr>
        <w:t>3</w:t>
      </w:r>
      <w:r w:rsidRPr="007955D6">
        <w:rPr>
          <w:rFonts w:cstheme="minorHAnsi"/>
          <w:sz w:val="20"/>
          <w:szCs w:val="20"/>
        </w:rPr>
        <w:t xml:space="preserve"> </w:t>
      </w:r>
      <w:r w:rsidR="006E7C03" w:rsidRPr="007955D6">
        <w:rPr>
          <w:rFonts w:cstheme="minorHAnsi"/>
          <w:sz w:val="20"/>
          <w:szCs w:val="20"/>
        </w:rPr>
        <w:t>We will not be liable for any delay or failure to perfo</w:t>
      </w:r>
      <w:r w:rsidR="00984E75" w:rsidRPr="007955D6">
        <w:rPr>
          <w:rFonts w:cstheme="minorHAnsi"/>
          <w:sz w:val="20"/>
          <w:szCs w:val="20"/>
        </w:rPr>
        <w:t>rm our obligations under these T</w:t>
      </w:r>
      <w:r w:rsidR="006E7C03" w:rsidRPr="007955D6">
        <w:rPr>
          <w:rFonts w:cstheme="minorHAnsi"/>
          <w:sz w:val="20"/>
          <w:szCs w:val="20"/>
        </w:rPr>
        <w:t xml:space="preserve">erms if such delay is due to any circumstances beyond our control. If we are delayed from performing our obligations due to such a circumstance for at least </w:t>
      </w:r>
      <w:r w:rsidR="00984E75" w:rsidRPr="007955D6">
        <w:rPr>
          <w:rFonts w:cstheme="minorHAnsi"/>
          <w:sz w:val="20"/>
          <w:szCs w:val="20"/>
        </w:rPr>
        <w:t>7</w:t>
      </w:r>
      <w:r w:rsidR="006E7C03" w:rsidRPr="007955D6">
        <w:rPr>
          <w:rFonts w:cstheme="minorHAnsi"/>
          <w:sz w:val="20"/>
          <w:szCs w:val="20"/>
        </w:rPr>
        <w:t xml:space="preserve"> </w:t>
      </w:r>
      <w:r w:rsidR="00984E75" w:rsidRPr="007955D6">
        <w:rPr>
          <w:rFonts w:cstheme="minorHAnsi"/>
          <w:sz w:val="20"/>
          <w:szCs w:val="20"/>
        </w:rPr>
        <w:t>days</w:t>
      </w:r>
      <w:r w:rsidR="006E7C03" w:rsidRPr="007955D6">
        <w:rPr>
          <w:rFonts w:cstheme="minorHAnsi"/>
          <w:sz w:val="20"/>
          <w:szCs w:val="20"/>
        </w:rPr>
        <w:t xml:space="preserve">, we may terminate our agreement with you by giving you 5 Business </w:t>
      </w:r>
      <w:proofErr w:type="spellStart"/>
      <w:r w:rsidR="006E7C03" w:rsidRPr="007955D6">
        <w:rPr>
          <w:rFonts w:cstheme="minorHAnsi"/>
          <w:sz w:val="20"/>
          <w:szCs w:val="20"/>
        </w:rPr>
        <w:t>Days notice</w:t>
      </w:r>
      <w:proofErr w:type="spellEnd"/>
      <w:r w:rsidR="006E7C03" w:rsidRPr="007955D6">
        <w:rPr>
          <w:rFonts w:cstheme="minorHAnsi"/>
          <w:sz w:val="20"/>
          <w:szCs w:val="20"/>
        </w:rPr>
        <w:t xml:space="preserve"> in writing.</w:t>
      </w:r>
      <w:r w:rsidR="00D12FC3" w:rsidRPr="007955D6">
        <w:rPr>
          <w:rFonts w:cstheme="minorHAnsi"/>
          <w:sz w:val="20"/>
          <w:szCs w:val="20"/>
        </w:rPr>
        <w:t xml:space="preserve"> </w:t>
      </w:r>
    </w:p>
    <w:p w14:paraId="7F9319ED" w14:textId="77777777" w:rsidR="00123EAF" w:rsidRPr="007955D6" w:rsidRDefault="00A82B71" w:rsidP="007955D6">
      <w:pPr>
        <w:jc w:val="both"/>
        <w:rPr>
          <w:rFonts w:cstheme="minorHAnsi"/>
          <w:sz w:val="20"/>
          <w:szCs w:val="20"/>
        </w:rPr>
      </w:pPr>
      <w:r w:rsidRPr="007955D6">
        <w:rPr>
          <w:rFonts w:cstheme="minorHAnsi"/>
          <w:sz w:val="20"/>
          <w:szCs w:val="20"/>
        </w:rPr>
        <w:t>1</w:t>
      </w:r>
      <w:r w:rsidR="006B102F" w:rsidRPr="007955D6">
        <w:rPr>
          <w:rFonts w:cstheme="minorHAnsi"/>
          <w:sz w:val="20"/>
          <w:szCs w:val="20"/>
        </w:rPr>
        <w:t>4</w:t>
      </w:r>
      <w:r w:rsidRPr="007955D6">
        <w:rPr>
          <w:rFonts w:cstheme="minorHAnsi"/>
          <w:sz w:val="20"/>
          <w:szCs w:val="20"/>
        </w:rPr>
        <w:t>.</w:t>
      </w:r>
      <w:r w:rsidR="00021A21" w:rsidRPr="007955D6">
        <w:rPr>
          <w:rFonts w:cstheme="minorHAnsi"/>
          <w:sz w:val="20"/>
          <w:szCs w:val="20"/>
        </w:rPr>
        <w:t>4</w:t>
      </w:r>
      <w:r w:rsidRPr="007955D6">
        <w:rPr>
          <w:rFonts w:cstheme="minorHAnsi"/>
          <w:sz w:val="20"/>
          <w:szCs w:val="20"/>
        </w:rPr>
        <w:t xml:space="preserve"> </w:t>
      </w:r>
      <w:r w:rsidR="006E7C03" w:rsidRPr="007955D6">
        <w:rPr>
          <w:rFonts w:cstheme="minorHAnsi"/>
          <w:sz w:val="20"/>
          <w:szCs w:val="20"/>
        </w:rPr>
        <w:t>Notices. Any notice to be given by either party to the other under these terms will be in writing addressed to the recipient at its address in the Quotation. Any notice may be sent by Australia Post or email and notice will be deemed to have been served 48 hours later in the case of postage, and at the time of transmission in the case of email.</w:t>
      </w:r>
      <w:r w:rsidR="00D12FC3" w:rsidRPr="007955D6">
        <w:rPr>
          <w:rFonts w:cstheme="minorHAnsi"/>
          <w:sz w:val="20"/>
          <w:szCs w:val="20"/>
        </w:rPr>
        <w:t xml:space="preserve"> </w:t>
      </w:r>
    </w:p>
    <w:p w14:paraId="0DDA9F3F" w14:textId="30672214" w:rsidR="006E7C03" w:rsidRPr="007955D6" w:rsidRDefault="00A82B71" w:rsidP="007955D6">
      <w:pPr>
        <w:jc w:val="both"/>
        <w:rPr>
          <w:rFonts w:cstheme="minorHAnsi"/>
          <w:sz w:val="20"/>
          <w:szCs w:val="20"/>
        </w:rPr>
      </w:pPr>
      <w:r w:rsidRPr="007955D6">
        <w:rPr>
          <w:rFonts w:cstheme="minorHAnsi"/>
          <w:sz w:val="20"/>
          <w:szCs w:val="20"/>
        </w:rPr>
        <w:t>1</w:t>
      </w:r>
      <w:r w:rsidR="006B102F" w:rsidRPr="007955D6">
        <w:rPr>
          <w:rFonts w:cstheme="minorHAnsi"/>
          <w:sz w:val="20"/>
          <w:szCs w:val="20"/>
        </w:rPr>
        <w:t>4</w:t>
      </w:r>
      <w:r w:rsidRPr="007955D6">
        <w:rPr>
          <w:rFonts w:cstheme="minorHAnsi"/>
          <w:sz w:val="20"/>
          <w:szCs w:val="20"/>
        </w:rPr>
        <w:t>.</w:t>
      </w:r>
      <w:r w:rsidR="00021A21" w:rsidRPr="007955D6">
        <w:rPr>
          <w:rFonts w:cstheme="minorHAnsi"/>
          <w:sz w:val="20"/>
          <w:szCs w:val="20"/>
        </w:rPr>
        <w:t>5</w:t>
      </w:r>
      <w:r w:rsidRPr="007955D6">
        <w:rPr>
          <w:rFonts w:cstheme="minorHAnsi"/>
          <w:sz w:val="20"/>
          <w:szCs w:val="20"/>
        </w:rPr>
        <w:t xml:space="preserve"> </w:t>
      </w:r>
      <w:r w:rsidR="006E7C03" w:rsidRPr="007955D6">
        <w:rPr>
          <w:rFonts w:cstheme="minorHAnsi"/>
          <w:sz w:val="20"/>
          <w:szCs w:val="20"/>
        </w:rPr>
        <w:t>Jurisdiction. These Terms are governed by the laws of Victoria and the Commonwealth of Australia. Each party irrevocably and unconditionally submits to the exclusive jurisdiction of the courts operating in Victoria.</w:t>
      </w:r>
    </w:p>
    <w:p w14:paraId="0C3E1C4E" w14:textId="77777777" w:rsidR="00915345" w:rsidRPr="007955D6" w:rsidRDefault="00915345" w:rsidP="006E7C03">
      <w:pPr>
        <w:rPr>
          <w:rFonts w:cstheme="minorHAnsi"/>
          <w:sz w:val="20"/>
          <w:szCs w:val="20"/>
        </w:rPr>
      </w:pPr>
    </w:p>
    <w:p w14:paraId="38F0A902" w14:textId="77777777" w:rsidR="007955D6" w:rsidRPr="007955D6" w:rsidRDefault="007955D6" w:rsidP="006E7C03">
      <w:pPr>
        <w:rPr>
          <w:rFonts w:cstheme="minorHAnsi"/>
          <w:sz w:val="20"/>
          <w:szCs w:val="20"/>
        </w:rPr>
      </w:pPr>
    </w:p>
    <w:p w14:paraId="50EDA2EC" w14:textId="6ED898EA" w:rsidR="00AB7B8E" w:rsidRPr="007955D6" w:rsidRDefault="005A3A35" w:rsidP="006E7C03">
      <w:pPr>
        <w:rPr>
          <w:rFonts w:cstheme="minorHAnsi"/>
          <w:sz w:val="24"/>
          <w:szCs w:val="24"/>
        </w:rPr>
      </w:pPr>
      <w:r w:rsidRPr="007955D6">
        <w:rPr>
          <w:rFonts w:cstheme="minorHAnsi"/>
          <w:sz w:val="24"/>
          <w:szCs w:val="24"/>
        </w:rPr>
        <w:t xml:space="preserve">Signed: </w:t>
      </w:r>
      <w:r w:rsidR="00B046E7" w:rsidRPr="007955D6">
        <w:rPr>
          <w:rFonts w:cstheme="minorHAnsi"/>
          <w:sz w:val="24"/>
          <w:szCs w:val="24"/>
        </w:rPr>
        <w:t xml:space="preserve">. . . . . . . . . . . . . . . </w:t>
      </w:r>
      <w:proofErr w:type="gramStart"/>
      <w:r w:rsidR="00B046E7" w:rsidRPr="007955D6">
        <w:rPr>
          <w:rFonts w:cstheme="minorHAnsi"/>
          <w:sz w:val="24"/>
          <w:szCs w:val="24"/>
        </w:rPr>
        <w:t>. . . .</w:t>
      </w:r>
      <w:proofErr w:type="gramEnd"/>
      <w:r w:rsidR="00B046E7" w:rsidRPr="007955D6">
        <w:rPr>
          <w:rFonts w:cstheme="minorHAnsi"/>
          <w:sz w:val="24"/>
          <w:szCs w:val="24"/>
        </w:rPr>
        <w:t xml:space="preserve"> . </w:t>
      </w:r>
      <w:r w:rsidR="00AB7B8E" w:rsidRPr="007955D6">
        <w:rPr>
          <w:rFonts w:cstheme="minorHAnsi"/>
          <w:sz w:val="24"/>
          <w:szCs w:val="24"/>
        </w:rPr>
        <w:t xml:space="preserve">  Print name: . . . . . . . . . . . . . . . . . . . . . </w:t>
      </w:r>
      <w:proofErr w:type="gramStart"/>
      <w:r w:rsidR="00AB7B8E" w:rsidRPr="007955D6">
        <w:rPr>
          <w:rFonts w:cstheme="minorHAnsi"/>
          <w:sz w:val="24"/>
          <w:szCs w:val="24"/>
        </w:rPr>
        <w:t>. . . .</w:t>
      </w:r>
      <w:proofErr w:type="gramEnd"/>
      <w:r w:rsidR="00AB7B8E" w:rsidRPr="007955D6">
        <w:rPr>
          <w:rFonts w:cstheme="minorHAnsi"/>
          <w:sz w:val="24"/>
          <w:szCs w:val="24"/>
        </w:rPr>
        <w:t xml:space="preserve">      Date:    /    /20 . . .</w:t>
      </w:r>
    </w:p>
    <w:p w14:paraId="7E34ADEC" w14:textId="5F2030A2" w:rsidR="00B046E7" w:rsidRPr="007955D6" w:rsidRDefault="00B046E7" w:rsidP="006E7C03">
      <w:pPr>
        <w:rPr>
          <w:rFonts w:cstheme="minorHAnsi"/>
          <w:sz w:val="24"/>
          <w:szCs w:val="24"/>
        </w:rPr>
      </w:pPr>
      <w:r w:rsidRPr="007955D6">
        <w:rPr>
          <w:rFonts w:cstheme="minorHAnsi"/>
          <w:sz w:val="24"/>
          <w:szCs w:val="24"/>
        </w:rPr>
        <w:t xml:space="preserve">If the named Customer is a company, I state that I am a </w:t>
      </w:r>
      <w:r w:rsidR="00AB7B8E" w:rsidRPr="007955D6">
        <w:rPr>
          <w:rFonts w:cstheme="minorHAnsi"/>
          <w:sz w:val="24"/>
          <w:szCs w:val="24"/>
        </w:rPr>
        <w:t>director of that company</w:t>
      </w:r>
      <w:r w:rsidR="00704DFA" w:rsidRPr="007955D6">
        <w:rPr>
          <w:rFonts w:cstheme="minorHAnsi"/>
          <w:sz w:val="24"/>
          <w:szCs w:val="24"/>
        </w:rPr>
        <w:t xml:space="preserve"> and agree with clause 13</w:t>
      </w:r>
      <w:r w:rsidR="00021A21" w:rsidRPr="007955D6">
        <w:rPr>
          <w:rFonts w:cstheme="minorHAnsi"/>
          <w:sz w:val="24"/>
          <w:szCs w:val="24"/>
        </w:rPr>
        <w:t>.</w:t>
      </w:r>
    </w:p>
    <w:sectPr w:rsidR="00B046E7" w:rsidRPr="007955D6" w:rsidSect="00E7465E">
      <w:headerReference w:type="even" r:id="rId8"/>
      <w:headerReference w:type="default" r:id="rId9"/>
      <w:footerReference w:type="even" r:id="rId10"/>
      <w:footerReference w:type="default" r:id="rId11"/>
      <w:headerReference w:type="first" r:id="rId12"/>
      <w:footerReference w:type="first" r:id="rId13"/>
      <w:pgSz w:w="11906" w:h="16838"/>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D0A04" w14:textId="77777777" w:rsidR="00E412DC" w:rsidRDefault="00E412DC" w:rsidP="0057229C">
      <w:r>
        <w:separator/>
      </w:r>
    </w:p>
  </w:endnote>
  <w:endnote w:type="continuationSeparator" w:id="0">
    <w:p w14:paraId="207A97F4" w14:textId="77777777" w:rsidR="00E412DC" w:rsidRDefault="00E412DC" w:rsidP="00572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E27D5" w14:textId="77777777" w:rsidR="0057229C" w:rsidRDefault="005722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4BE0C" w14:textId="77777777" w:rsidR="0057229C" w:rsidRDefault="005722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60DB0" w14:textId="77777777" w:rsidR="0057229C" w:rsidRDefault="005722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71283" w14:textId="77777777" w:rsidR="00E412DC" w:rsidRDefault="00E412DC" w:rsidP="0057229C">
      <w:r>
        <w:separator/>
      </w:r>
    </w:p>
  </w:footnote>
  <w:footnote w:type="continuationSeparator" w:id="0">
    <w:p w14:paraId="18743259" w14:textId="77777777" w:rsidR="00E412DC" w:rsidRDefault="00E412DC" w:rsidP="00572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BF09F" w14:textId="77777777" w:rsidR="0057229C" w:rsidRDefault="005722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139F2" w14:textId="1E2EA7E1" w:rsidR="0057229C" w:rsidRDefault="005722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905BE" w14:textId="77777777" w:rsidR="0057229C" w:rsidRDefault="005722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ACF"/>
    <w:multiLevelType w:val="hybridMultilevel"/>
    <w:tmpl w:val="B1FCAA58"/>
    <w:lvl w:ilvl="0" w:tplc="E4926178">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41268E"/>
    <w:multiLevelType w:val="multilevel"/>
    <w:tmpl w:val="AD2A9E00"/>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 w15:restartNumberingAfterBreak="0">
    <w:nsid w:val="1D47678A"/>
    <w:multiLevelType w:val="hybridMultilevel"/>
    <w:tmpl w:val="75362446"/>
    <w:lvl w:ilvl="0" w:tplc="91142316">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E1B310A"/>
    <w:multiLevelType w:val="hybridMultilevel"/>
    <w:tmpl w:val="50ECFABA"/>
    <w:lvl w:ilvl="0" w:tplc="A8E6EDB2">
      <w:start w:val="1"/>
      <w:numFmt w:val="lowerLetter"/>
      <w:lvlText w:val="(%1)"/>
      <w:lvlJc w:val="left"/>
      <w:pPr>
        <w:ind w:left="720" w:hanging="360"/>
      </w:pPr>
      <w:rPr>
        <w:rFonts w:eastAsia="Times New Roman"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47319100">
    <w:abstractNumId w:val="1"/>
  </w:num>
  <w:num w:numId="2" w16cid:durableId="2042197228">
    <w:abstractNumId w:val="2"/>
  </w:num>
  <w:num w:numId="3" w16cid:durableId="2065328217">
    <w:abstractNumId w:val="0"/>
  </w:num>
  <w:num w:numId="4" w16cid:durableId="15386641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F"/>
    <w:rsid w:val="00021A21"/>
    <w:rsid w:val="00021F6D"/>
    <w:rsid w:val="00032588"/>
    <w:rsid w:val="00035CCB"/>
    <w:rsid w:val="0004032B"/>
    <w:rsid w:val="00041800"/>
    <w:rsid w:val="00042246"/>
    <w:rsid w:val="000432D1"/>
    <w:rsid w:val="000451F9"/>
    <w:rsid w:val="00070566"/>
    <w:rsid w:val="0007367F"/>
    <w:rsid w:val="00092498"/>
    <w:rsid w:val="000A0439"/>
    <w:rsid w:val="000A1EF3"/>
    <w:rsid w:val="000B25CE"/>
    <w:rsid w:val="000C0F8B"/>
    <w:rsid w:val="000C61F4"/>
    <w:rsid w:val="000D653B"/>
    <w:rsid w:val="000D7671"/>
    <w:rsid w:val="001026DD"/>
    <w:rsid w:val="00102BDD"/>
    <w:rsid w:val="00115989"/>
    <w:rsid w:val="001217B5"/>
    <w:rsid w:val="0012370F"/>
    <w:rsid w:val="00123EAF"/>
    <w:rsid w:val="00132DAB"/>
    <w:rsid w:val="001522F6"/>
    <w:rsid w:val="00154B1A"/>
    <w:rsid w:val="001552A2"/>
    <w:rsid w:val="00183C88"/>
    <w:rsid w:val="001856A8"/>
    <w:rsid w:val="00191765"/>
    <w:rsid w:val="00197AA0"/>
    <w:rsid w:val="001A00D9"/>
    <w:rsid w:val="001A0D15"/>
    <w:rsid w:val="001A252C"/>
    <w:rsid w:val="001A526A"/>
    <w:rsid w:val="001A5761"/>
    <w:rsid w:val="001C08C6"/>
    <w:rsid w:val="001D0486"/>
    <w:rsid w:val="001D0BE9"/>
    <w:rsid w:val="001D236C"/>
    <w:rsid w:val="001E546A"/>
    <w:rsid w:val="001F26C9"/>
    <w:rsid w:val="002145F0"/>
    <w:rsid w:val="0022679A"/>
    <w:rsid w:val="00250E64"/>
    <w:rsid w:val="0025166B"/>
    <w:rsid w:val="00252C49"/>
    <w:rsid w:val="00257ACF"/>
    <w:rsid w:val="00270AEF"/>
    <w:rsid w:val="002729D9"/>
    <w:rsid w:val="002778F7"/>
    <w:rsid w:val="00281A39"/>
    <w:rsid w:val="00283405"/>
    <w:rsid w:val="002872A8"/>
    <w:rsid w:val="002905E3"/>
    <w:rsid w:val="002C30A3"/>
    <w:rsid w:val="002D4B9E"/>
    <w:rsid w:val="002D73E0"/>
    <w:rsid w:val="002E0E9B"/>
    <w:rsid w:val="0030441E"/>
    <w:rsid w:val="003074DD"/>
    <w:rsid w:val="00320F2E"/>
    <w:rsid w:val="00326691"/>
    <w:rsid w:val="00335A36"/>
    <w:rsid w:val="00336784"/>
    <w:rsid w:val="003411CA"/>
    <w:rsid w:val="00347EBF"/>
    <w:rsid w:val="003562E3"/>
    <w:rsid w:val="00371F37"/>
    <w:rsid w:val="00376A81"/>
    <w:rsid w:val="0038015E"/>
    <w:rsid w:val="00383DE6"/>
    <w:rsid w:val="00386F0E"/>
    <w:rsid w:val="0039188F"/>
    <w:rsid w:val="003B045E"/>
    <w:rsid w:val="003B21C0"/>
    <w:rsid w:val="003B3B38"/>
    <w:rsid w:val="003B74C1"/>
    <w:rsid w:val="003C7E15"/>
    <w:rsid w:val="003D113F"/>
    <w:rsid w:val="003D58A6"/>
    <w:rsid w:val="003D7AA8"/>
    <w:rsid w:val="003E4328"/>
    <w:rsid w:val="00400F0F"/>
    <w:rsid w:val="0041121D"/>
    <w:rsid w:val="004250AE"/>
    <w:rsid w:val="00435FD5"/>
    <w:rsid w:val="004366EB"/>
    <w:rsid w:val="00441B92"/>
    <w:rsid w:val="0044266C"/>
    <w:rsid w:val="00446DA9"/>
    <w:rsid w:val="0046588E"/>
    <w:rsid w:val="004667D7"/>
    <w:rsid w:val="00476D46"/>
    <w:rsid w:val="00480B84"/>
    <w:rsid w:val="0049274F"/>
    <w:rsid w:val="00495379"/>
    <w:rsid w:val="004B0BE9"/>
    <w:rsid w:val="004B6787"/>
    <w:rsid w:val="004C52CD"/>
    <w:rsid w:val="004D7F4D"/>
    <w:rsid w:val="004F0303"/>
    <w:rsid w:val="005063C8"/>
    <w:rsid w:val="005206D3"/>
    <w:rsid w:val="00527B83"/>
    <w:rsid w:val="00537CDF"/>
    <w:rsid w:val="005423FB"/>
    <w:rsid w:val="00543661"/>
    <w:rsid w:val="005439E2"/>
    <w:rsid w:val="00545533"/>
    <w:rsid w:val="005477C9"/>
    <w:rsid w:val="005574EC"/>
    <w:rsid w:val="00557C71"/>
    <w:rsid w:val="0057229C"/>
    <w:rsid w:val="00574420"/>
    <w:rsid w:val="00593726"/>
    <w:rsid w:val="005A3A35"/>
    <w:rsid w:val="005A4D0D"/>
    <w:rsid w:val="005A60F2"/>
    <w:rsid w:val="005A793D"/>
    <w:rsid w:val="005B37C6"/>
    <w:rsid w:val="005B3864"/>
    <w:rsid w:val="005D7231"/>
    <w:rsid w:val="006102C7"/>
    <w:rsid w:val="006131C5"/>
    <w:rsid w:val="00614977"/>
    <w:rsid w:val="00627065"/>
    <w:rsid w:val="00627C48"/>
    <w:rsid w:val="00635333"/>
    <w:rsid w:val="00645F69"/>
    <w:rsid w:val="00647C88"/>
    <w:rsid w:val="0065561A"/>
    <w:rsid w:val="00656724"/>
    <w:rsid w:val="00661B50"/>
    <w:rsid w:val="006804EA"/>
    <w:rsid w:val="006875E4"/>
    <w:rsid w:val="00687A3E"/>
    <w:rsid w:val="00690D64"/>
    <w:rsid w:val="00692BF1"/>
    <w:rsid w:val="00697237"/>
    <w:rsid w:val="006A6555"/>
    <w:rsid w:val="006B05EC"/>
    <w:rsid w:val="006B102F"/>
    <w:rsid w:val="006E2D5D"/>
    <w:rsid w:val="006E7C03"/>
    <w:rsid w:val="006E7C5C"/>
    <w:rsid w:val="006F1144"/>
    <w:rsid w:val="00703E6C"/>
    <w:rsid w:val="00704DFA"/>
    <w:rsid w:val="00714F50"/>
    <w:rsid w:val="00724740"/>
    <w:rsid w:val="007368E3"/>
    <w:rsid w:val="00773BD1"/>
    <w:rsid w:val="007740E4"/>
    <w:rsid w:val="00780B92"/>
    <w:rsid w:val="0079268D"/>
    <w:rsid w:val="007955D6"/>
    <w:rsid w:val="007C25ED"/>
    <w:rsid w:val="007C27AF"/>
    <w:rsid w:val="007C5D85"/>
    <w:rsid w:val="007C72EC"/>
    <w:rsid w:val="007E15DD"/>
    <w:rsid w:val="007F2F2F"/>
    <w:rsid w:val="007F3A53"/>
    <w:rsid w:val="007F5869"/>
    <w:rsid w:val="00803809"/>
    <w:rsid w:val="00806137"/>
    <w:rsid w:val="00811BFC"/>
    <w:rsid w:val="008156A7"/>
    <w:rsid w:val="00815F82"/>
    <w:rsid w:val="0082491E"/>
    <w:rsid w:val="00825303"/>
    <w:rsid w:val="00825848"/>
    <w:rsid w:val="008308AA"/>
    <w:rsid w:val="008309F3"/>
    <w:rsid w:val="00834D11"/>
    <w:rsid w:val="00844025"/>
    <w:rsid w:val="00852FCA"/>
    <w:rsid w:val="0086743D"/>
    <w:rsid w:val="0087024B"/>
    <w:rsid w:val="00874566"/>
    <w:rsid w:val="00881082"/>
    <w:rsid w:val="0088601D"/>
    <w:rsid w:val="00891F65"/>
    <w:rsid w:val="00895759"/>
    <w:rsid w:val="008A2E02"/>
    <w:rsid w:val="008A3289"/>
    <w:rsid w:val="008A5C9B"/>
    <w:rsid w:val="008B2DA7"/>
    <w:rsid w:val="008D2756"/>
    <w:rsid w:val="00910BC9"/>
    <w:rsid w:val="00915345"/>
    <w:rsid w:val="00923CDD"/>
    <w:rsid w:val="00931C45"/>
    <w:rsid w:val="00932A3D"/>
    <w:rsid w:val="009365ED"/>
    <w:rsid w:val="00940941"/>
    <w:rsid w:val="00942C94"/>
    <w:rsid w:val="009454A7"/>
    <w:rsid w:val="0095069D"/>
    <w:rsid w:val="009540BA"/>
    <w:rsid w:val="00957F09"/>
    <w:rsid w:val="00964259"/>
    <w:rsid w:val="0097754B"/>
    <w:rsid w:val="009840FB"/>
    <w:rsid w:val="00984E75"/>
    <w:rsid w:val="00990741"/>
    <w:rsid w:val="009A0E32"/>
    <w:rsid w:val="009B29DA"/>
    <w:rsid w:val="009C402F"/>
    <w:rsid w:val="009D25B7"/>
    <w:rsid w:val="009D3FD3"/>
    <w:rsid w:val="009F6506"/>
    <w:rsid w:val="00A17776"/>
    <w:rsid w:val="00A22E67"/>
    <w:rsid w:val="00A82B71"/>
    <w:rsid w:val="00A8477D"/>
    <w:rsid w:val="00A94F42"/>
    <w:rsid w:val="00AA24B3"/>
    <w:rsid w:val="00AB37D4"/>
    <w:rsid w:val="00AB5253"/>
    <w:rsid w:val="00AB7B8E"/>
    <w:rsid w:val="00AD369E"/>
    <w:rsid w:val="00AD61F9"/>
    <w:rsid w:val="00B046E7"/>
    <w:rsid w:val="00B050E3"/>
    <w:rsid w:val="00B10275"/>
    <w:rsid w:val="00B1389D"/>
    <w:rsid w:val="00B215BB"/>
    <w:rsid w:val="00B21F3C"/>
    <w:rsid w:val="00B24B71"/>
    <w:rsid w:val="00B26583"/>
    <w:rsid w:val="00B302FC"/>
    <w:rsid w:val="00B343E9"/>
    <w:rsid w:val="00B40751"/>
    <w:rsid w:val="00B47FD6"/>
    <w:rsid w:val="00B504D2"/>
    <w:rsid w:val="00B5260C"/>
    <w:rsid w:val="00B56D81"/>
    <w:rsid w:val="00B62A27"/>
    <w:rsid w:val="00B70205"/>
    <w:rsid w:val="00B70D45"/>
    <w:rsid w:val="00B75995"/>
    <w:rsid w:val="00B84467"/>
    <w:rsid w:val="00B85EDF"/>
    <w:rsid w:val="00B86810"/>
    <w:rsid w:val="00B92335"/>
    <w:rsid w:val="00BB19AF"/>
    <w:rsid w:val="00BB77E1"/>
    <w:rsid w:val="00BC45DF"/>
    <w:rsid w:val="00BE285C"/>
    <w:rsid w:val="00BF4B94"/>
    <w:rsid w:val="00C0130C"/>
    <w:rsid w:val="00C26EF7"/>
    <w:rsid w:val="00C357B3"/>
    <w:rsid w:val="00C63725"/>
    <w:rsid w:val="00C6481B"/>
    <w:rsid w:val="00C65C1C"/>
    <w:rsid w:val="00C672DF"/>
    <w:rsid w:val="00C77C70"/>
    <w:rsid w:val="00CB2788"/>
    <w:rsid w:val="00CC00A2"/>
    <w:rsid w:val="00CC0C5C"/>
    <w:rsid w:val="00CD077B"/>
    <w:rsid w:val="00CD200E"/>
    <w:rsid w:val="00CE3296"/>
    <w:rsid w:val="00CF2C17"/>
    <w:rsid w:val="00D00230"/>
    <w:rsid w:val="00D11B30"/>
    <w:rsid w:val="00D12422"/>
    <w:rsid w:val="00D12FC3"/>
    <w:rsid w:val="00D14424"/>
    <w:rsid w:val="00D17ECB"/>
    <w:rsid w:val="00D30D5C"/>
    <w:rsid w:val="00D31ECE"/>
    <w:rsid w:val="00D34C05"/>
    <w:rsid w:val="00D358F6"/>
    <w:rsid w:val="00D40553"/>
    <w:rsid w:val="00D45B18"/>
    <w:rsid w:val="00D5488B"/>
    <w:rsid w:val="00D63315"/>
    <w:rsid w:val="00D638FB"/>
    <w:rsid w:val="00DA3D2C"/>
    <w:rsid w:val="00DB0BC4"/>
    <w:rsid w:val="00DB1F4B"/>
    <w:rsid w:val="00DB2564"/>
    <w:rsid w:val="00DC61B9"/>
    <w:rsid w:val="00DD1905"/>
    <w:rsid w:val="00DE3641"/>
    <w:rsid w:val="00E11003"/>
    <w:rsid w:val="00E1113D"/>
    <w:rsid w:val="00E412DC"/>
    <w:rsid w:val="00E70E88"/>
    <w:rsid w:val="00E7324D"/>
    <w:rsid w:val="00E7465E"/>
    <w:rsid w:val="00E81990"/>
    <w:rsid w:val="00E84A15"/>
    <w:rsid w:val="00E932D1"/>
    <w:rsid w:val="00E971DD"/>
    <w:rsid w:val="00EA2145"/>
    <w:rsid w:val="00EA6157"/>
    <w:rsid w:val="00EB05F5"/>
    <w:rsid w:val="00EB356C"/>
    <w:rsid w:val="00EB64A5"/>
    <w:rsid w:val="00EC504D"/>
    <w:rsid w:val="00ED6893"/>
    <w:rsid w:val="00EE1701"/>
    <w:rsid w:val="00EE26A2"/>
    <w:rsid w:val="00EF1FB2"/>
    <w:rsid w:val="00EF6334"/>
    <w:rsid w:val="00F27730"/>
    <w:rsid w:val="00F37210"/>
    <w:rsid w:val="00F41A0C"/>
    <w:rsid w:val="00F53643"/>
    <w:rsid w:val="00F63AB2"/>
    <w:rsid w:val="00F739B5"/>
    <w:rsid w:val="00F754C2"/>
    <w:rsid w:val="00FA1F10"/>
    <w:rsid w:val="00FA7326"/>
    <w:rsid w:val="00FB673F"/>
    <w:rsid w:val="00FD68B7"/>
    <w:rsid w:val="00FE745D"/>
    <w:rsid w:val="00FE7927"/>
    <w:rsid w:val="00FF7C2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783CE"/>
  <w15:chartTrackingRefBased/>
  <w15:docId w15:val="{92EABA6D-3234-499B-94C7-5AF1CE256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9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1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4F42"/>
    <w:rPr>
      <w:sz w:val="16"/>
      <w:szCs w:val="16"/>
    </w:rPr>
  </w:style>
  <w:style w:type="paragraph" w:styleId="CommentText">
    <w:name w:val="annotation text"/>
    <w:basedOn w:val="Normal"/>
    <w:link w:val="CommentTextChar"/>
    <w:uiPriority w:val="99"/>
    <w:unhideWhenUsed/>
    <w:rsid w:val="00A94F42"/>
    <w:rPr>
      <w:sz w:val="20"/>
      <w:szCs w:val="20"/>
    </w:rPr>
  </w:style>
  <w:style w:type="character" w:customStyle="1" w:styleId="CommentTextChar">
    <w:name w:val="Comment Text Char"/>
    <w:basedOn w:val="DefaultParagraphFont"/>
    <w:link w:val="CommentText"/>
    <w:uiPriority w:val="99"/>
    <w:rsid w:val="00A94F42"/>
    <w:rPr>
      <w:sz w:val="20"/>
      <w:szCs w:val="20"/>
    </w:rPr>
  </w:style>
  <w:style w:type="paragraph" w:styleId="CommentSubject">
    <w:name w:val="annotation subject"/>
    <w:basedOn w:val="CommentText"/>
    <w:next w:val="CommentText"/>
    <w:link w:val="CommentSubjectChar"/>
    <w:uiPriority w:val="99"/>
    <w:semiHidden/>
    <w:unhideWhenUsed/>
    <w:rsid w:val="00A94F42"/>
    <w:rPr>
      <w:b/>
      <w:bCs/>
    </w:rPr>
  </w:style>
  <w:style w:type="character" w:customStyle="1" w:styleId="CommentSubjectChar">
    <w:name w:val="Comment Subject Char"/>
    <w:basedOn w:val="CommentTextChar"/>
    <w:link w:val="CommentSubject"/>
    <w:uiPriority w:val="99"/>
    <w:semiHidden/>
    <w:rsid w:val="00A94F42"/>
    <w:rPr>
      <w:b/>
      <w:bCs/>
      <w:sz w:val="20"/>
      <w:szCs w:val="20"/>
    </w:rPr>
  </w:style>
  <w:style w:type="paragraph" w:styleId="BalloonText">
    <w:name w:val="Balloon Text"/>
    <w:basedOn w:val="Normal"/>
    <w:link w:val="BalloonTextChar"/>
    <w:uiPriority w:val="99"/>
    <w:semiHidden/>
    <w:unhideWhenUsed/>
    <w:rsid w:val="00A94F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F42"/>
    <w:rPr>
      <w:rFonts w:ascii="Segoe UI" w:hAnsi="Segoe UI" w:cs="Segoe UI"/>
      <w:sz w:val="18"/>
      <w:szCs w:val="18"/>
    </w:rPr>
  </w:style>
  <w:style w:type="paragraph" w:styleId="NoSpacing">
    <w:name w:val="No Spacing"/>
    <w:link w:val="NoSpacingChar"/>
    <w:uiPriority w:val="1"/>
    <w:qFormat/>
    <w:rsid w:val="005063C8"/>
    <w:rPr>
      <w:rFonts w:eastAsiaTheme="minorEastAsia"/>
      <w:lang w:val="en-US"/>
    </w:rPr>
  </w:style>
  <w:style w:type="character" w:customStyle="1" w:styleId="NoSpacingChar">
    <w:name w:val="No Spacing Char"/>
    <w:basedOn w:val="DefaultParagraphFont"/>
    <w:link w:val="NoSpacing"/>
    <w:uiPriority w:val="1"/>
    <w:rsid w:val="005063C8"/>
    <w:rPr>
      <w:rFonts w:eastAsiaTheme="minorEastAsia"/>
      <w:lang w:val="en-US"/>
    </w:rPr>
  </w:style>
  <w:style w:type="paragraph" w:styleId="ListParagraph">
    <w:name w:val="List Paragraph"/>
    <w:basedOn w:val="Normal"/>
    <w:uiPriority w:val="34"/>
    <w:qFormat/>
    <w:rsid w:val="009840FB"/>
    <w:pPr>
      <w:ind w:left="720"/>
      <w:contextualSpacing/>
    </w:pPr>
  </w:style>
  <w:style w:type="paragraph" w:styleId="Header">
    <w:name w:val="header"/>
    <w:basedOn w:val="Normal"/>
    <w:link w:val="HeaderChar"/>
    <w:uiPriority w:val="99"/>
    <w:unhideWhenUsed/>
    <w:rsid w:val="0057229C"/>
    <w:pPr>
      <w:tabs>
        <w:tab w:val="center" w:pos="4513"/>
        <w:tab w:val="right" w:pos="9026"/>
      </w:tabs>
    </w:pPr>
  </w:style>
  <w:style w:type="character" w:customStyle="1" w:styleId="HeaderChar">
    <w:name w:val="Header Char"/>
    <w:basedOn w:val="DefaultParagraphFont"/>
    <w:link w:val="Header"/>
    <w:uiPriority w:val="99"/>
    <w:rsid w:val="0057229C"/>
  </w:style>
  <w:style w:type="paragraph" w:styleId="Footer">
    <w:name w:val="footer"/>
    <w:basedOn w:val="Normal"/>
    <w:link w:val="FooterChar"/>
    <w:uiPriority w:val="99"/>
    <w:unhideWhenUsed/>
    <w:rsid w:val="0057229C"/>
    <w:pPr>
      <w:tabs>
        <w:tab w:val="center" w:pos="4513"/>
        <w:tab w:val="right" w:pos="9026"/>
      </w:tabs>
    </w:pPr>
  </w:style>
  <w:style w:type="character" w:customStyle="1" w:styleId="FooterChar">
    <w:name w:val="Footer Char"/>
    <w:basedOn w:val="DefaultParagraphFont"/>
    <w:link w:val="Footer"/>
    <w:uiPriority w:val="99"/>
    <w:rsid w:val="00572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1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2958</Words>
  <Characters>16865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Darren Hercus</cp:lastModifiedBy>
  <cp:revision>10</cp:revision>
  <cp:lastPrinted>2022-11-13T00:19:00Z</cp:lastPrinted>
  <dcterms:created xsi:type="dcterms:W3CDTF">2022-12-08T01:40:00Z</dcterms:created>
  <dcterms:modified xsi:type="dcterms:W3CDTF">2022-12-15T04:29:00Z</dcterms:modified>
</cp:coreProperties>
</file>